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AA0" w:rsidRPr="009E0E77" w:rsidRDefault="00E34AA0" w:rsidP="009E0E77">
      <w:pPr>
        <w:pStyle w:val="Bezodstpw"/>
        <w:spacing w:line="360" w:lineRule="auto"/>
        <w:jc w:val="center"/>
        <w:rPr>
          <w:rFonts w:ascii="Trebuchet MS" w:hAnsi="Trebuchet MS"/>
          <w:b/>
          <w:bCs/>
          <w:sz w:val="18"/>
          <w:szCs w:val="18"/>
        </w:rPr>
      </w:pPr>
      <w:r w:rsidRPr="009E0E77">
        <w:rPr>
          <w:rFonts w:ascii="Trebuchet MS" w:hAnsi="Trebuchet MS"/>
          <w:b/>
          <w:bCs/>
          <w:sz w:val="18"/>
          <w:szCs w:val="18"/>
        </w:rPr>
        <w:t>UMOWA NAJMU</w:t>
      </w:r>
    </w:p>
    <w:p w:rsidR="009E0E77" w:rsidRPr="009E0E77" w:rsidRDefault="009E0E77" w:rsidP="009E0E77">
      <w:pPr>
        <w:pStyle w:val="Bezodstpw"/>
        <w:spacing w:line="360" w:lineRule="auto"/>
        <w:jc w:val="both"/>
        <w:rPr>
          <w:rFonts w:ascii="Trebuchet MS" w:hAnsi="Trebuchet MS"/>
          <w:bCs/>
          <w:sz w:val="18"/>
          <w:szCs w:val="18"/>
        </w:rPr>
      </w:pPr>
    </w:p>
    <w:p w:rsidR="009E0E77" w:rsidRDefault="009E0E77" w:rsidP="009E0E77">
      <w:pPr>
        <w:pStyle w:val="Bezodstpw"/>
        <w:spacing w:line="360" w:lineRule="auto"/>
        <w:jc w:val="both"/>
        <w:rPr>
          <w:rFonts w:ascii="Trebuchet MS" w:hAnsi="Trebuchet MS" w:cs="Trebuchet MS"/>
          <w:sz w:val="18"/>
          <w:szCs w:val="18"/>
        </w:rPr>
      </w:pPr>
      <w:r w:rsidRPr="009E0E77">
        <w:rPr>
          <w:rFonts w:ascii="Trebuchet MS" w:hAnsi="Trebuchet MS" w:cs="Trebuchet MS"/>
          <w:sz w:val="18"/>
          <w:szCs w:val="18"/>
        </w:rPr>
        <w:t xml:space="preserve">zawarta w dniu </w:t>
      </w:r>
      <w:r w:rsidRPr="009E0E77">
        <w:rPr>
          <w:rFonts w:ascii="Trebuchet MS" w:hAnsi="Trebuchet MS" w:cs="Trebuchet MS"/>
          <w:bCs/>
          <w:sz w:val="10"/>
          <w:szCs w:val="10"/>
        </w:rPr>
        <w:t xml:space="preserve">.................................... </w:t>
      </w:r>
      <w:r w:rsidRPr="009E0E77">
        <w:rPr>
          <w:rFonts w:ascii="Trebuchet MS" w:hAnsi="Trebuchet MS" w:cs="Trebuchet MS"/>
          <w:sz w:val="18"/>
          <w:szCs w:val="18"/>
        </w:rPr>
        <w:t>w Zgierzu pomiędzy Miejskim Przedsiębiorstwem Gospodarki Mieszkaniowej spółka z o.o. w Zgierzu, z siedzibą w Zgierzu przy ul. Mielczarskiego 14, NIP 732-000-06-37, REGON 470023416 wpisaną do Krajowego Rejestru Sądowego pod numerem KRS 0000099467 prowadzonego przez Sąd Rejonowy dla Łodzi-Śródmieście w Łodzi, XX Wydział Krajowego Rejestru Sądowego, reprezentowanym przez:</w:t>
      </w:r>
    </w:p>
    <w:p w:rsidR="009E0E77" w:rsidRDefault="009E0E77" w:rsidP="009E0E77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Cs/>
          <w:sz w:val="18"/>
          <w:szCs w:val="18"/>
        </w:rPr>
        <w:t>Marzenę Chudobińską</w:t>
      </w:r>
      <w:r w:rsidRPr="009E0E77">
        <w:rPr>
          <w:rFonts w:ascii="Trebuchet MS" w:hAnsi="Trebuchet MS" w:cs="Trebuchet MS"/>
          <w:bCs/>
          <w:sz w:val="18"/>
          <w:szCs w:val="18"/>
        </w:rPr>
        <w:tab/>
      </w:r>
      <w:r w:rsidRPr="009E0E77">
        <w:rPr>
          <w:rFonts w:ascii="Trebuchet MS" w:hAnsi="Trebuchet MS" w:cs="Trebuchet MS"/>
          <w:sz w:val="18"/>
          <w:szCs w:val="18"/>
        </w:rPr>
        <w:t>- Prezesa Zarządu</w:t>
      </w:r>
    </w:p>
    <w:p w:rsidR="009E0E77" w:rsidRPr="009E0E77" w:rsidRDefault="009E0E77" w:rsidP="009E0E77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Cs/>
          <w:sz w:val="18"/>
          <w:szCs w:val="18"/>
        </w:rPr>
        <w:t>Grażynę Owczarczyk</w:t>
      </w:r>
      <w:r>
        <w:rPr>
          <w:rFonts w:ascii="Trebuchet MS" w:hAnsi="Trebuchet MS" w:cs="Trebuchet MS"/>
          <w:bCs/>
          <w:sz w:val="18"/>
          <w:szCs w:val="18"/>
        </w:rPr>
        <w:tab/>
      </w:r>
      <w:r w:rsidRPr="009E0E77">
        <w:rPr>
          <w:rFonts w:ascii="Trebuchet MS" w:hAnsi="Trebuchet MS" w:cs="Trebuchet MS"/>
          <w:sz w:val="18"/>
          <w:szCs w:val="18"/>
        </w:rPr>
        <w:t xml:space="preserve">- </w:t>
      </w:r>
      <w:r>
        <w:rPr>
          <w:rFonts w:ascii="Trebuchet MS" w:hAnsi="Trebuchet MS" w:cs="Trebuchet MS"/>
          <w:sz w:val="18"/>
          <w:szCs w:val="18"/>
        </w:rPr>
        <w:t>Członka Zarządu</w:t>
      </w:r>
    </w:p>
    <w:p w:rsidR="009E0E77" w:rsidRPr="009E0E77" w:rsidRDefault="009E0E77" w:rsidP="009E0E77">
      <w:pPr>
        <w:pStyle w:val="Bezodstpw"/>
        <w:spacing w:line="360" w:lineRule="auto"/>
        <w:jc w:val="both"/>
        <w:rPr>
          <w:rFonts w:ascii="Trebuchet MS" w:hAnsi="Trebuchet MS" w:cs="Trebuchet MS"/>
          <w:sz w:val="18"/>
          <w:szCs w:val="18"/>
        </w:rPr>
      </w:pPr>
      <w:r w:rsidRPr="009E0E77">
        <w:rPr>
          <w:rFonts w:ascii="Trebuchet MS" w:hAnsi="Trebuchet MS" w:cs="Trebuchet MS"/>
          <w:sz w:val="18"/>
          <w:szCs w:val="18"/>
        </w:rPr>
        <w:t>zwanym dalej „</w:t>
      </w:r>
      <w:r w:rsidRPr="009E0E77">
        <w:rPr>
          <w:rFonts w:ascii="Trebuchet MS" w:hAnsi="Trebuchet MS" w:cs="Trebuchet MS"/>
          <w:b/>
          <w:i/>
          <w:iCs/>
          <w:sz w:val="18"/>
          <w:szCs w:val="18"/>
        </w:rPr>
        <w:t>Wynajmującym</w:t>
      </w:r>
      <w:r w:rsidRPr="009E0E77">
        <w:rPr>
          <w:rFonts w:ascii="Trebuchet MS" w:hAnsi="Trebuchet MS" w:cs="Trebuchet MS"/>
          <w:bCs/>
          <w:sz w:val="18"/>
          <w:szCs w:val="18"/>
        </w:rPr>
        <w:t>”</w:t>
      </w:r>
      <w:r w:rsidRPr="009E0E77">
        <w:rPr>
          <w:rFonts w:ascii="Trebuchet MS" w:hAnsi="Trebuchet MS" w:cs="Trebuchet MS"/>
          <w:sz w:val="18"/>
          <w:szCs w:val="18"/>
        </w:rPr>
        <w:t xml:space="preserve">, a </w:t>
      </w:r>
    </w:p>
    <w:p w:rsidR="009E0E77" w:rsidRPr="009E0E77" w:rsidRDefault="009E0E77" w:rsidP="009E0E77">
      <w:pPr>
        <w:pStyle w:val="Bezodstpw"/>
        <w:spacing w:line="360" w:lineRule="auto"/>
        <w:jc w:val="both"/>
        <w:rPr>
          <w:rFonts w:ascii="Trebuchet MS" w:hAnsi="Trebuchet MS" w:cs="Trebuchet MS"/>
          <w:sz w:val="18"/>
          <w:szCs w:val="18"/>
        </w:rPr>
      </w:pPr>
      <w:r w:rsidRPr="009E0E77">
        <w:rPr>
          <w:rFonts w:ascii="Trebuchet MS" w:hAnsi="Trebuchet MS" w:cs="Trebuchet MS"/>
          <w:bCs/>
          <w:i/>
          <w:iCs/>
          <w:sz w:val="10"/>
          <w:szCs w:val="10"/>
        </w:rPr>
        <w:t>……………</w:t>
      </w:r>
      <w:r>
        <w:rPr>
          <w:rFonts w:ascii="Trebuchet MS" w:hAnsi="Trebuchet MS" w:cs="Trebuchet MS"/>
          <w:bCs/>
          <w:i/>
          <w:iCs/>
          <w:sz w:val="10"/>
          <w:szCs w:val="10"/>
        </w:rPr>
        <w:t>…………………………………………………………….</w:t>
      </w:r>
      <w:r w:rsidRPr="009E0E77">
        <w:rPr>
          <w:rFonts w:ascii="Trebuchet MS" w:hAnsi="Trebuchet MS" w:cs="Trebuchet MS"/>
          <w:bCs/>
          <w:i/>
          <w:iCs/>
          <w:sz w:val="10"/>
          <w:szCs w:val="10"/>
        </w:rPr>
        <w:t>……………</w:t>
      </w:r>
      <w:r w:rsidRPr="009E0E77">
        <w:rPr>
          <w:rFonts w:ascii="Trebuchet MS" w:hAnsi="Trebuchet MS" w:cs="Trebuchet MS"/>
          <w:bCs/>
          <w:i/>
          <w:iCs/>
          <w:sz w:val="18"/>
          <w:szCs w:val="18"/>
        </w:rPr>
        <w:t xml:space="preserve"> </w:t>
      </w:r>
      <w:r w:rsidRPr="009E0E77">
        <w:rPr>
          <w:rFonts w:ascii="Trebuchet MS" w:hAnsi="Trebuchet MS" w:cs="Trebuchet MS"/>
          <w:sz w:val="18"/>
          <w:szCs w:val="18"/>
        </w:rPr>
        <w:t>zamieszkał</w:t>
      </w:r>
      <w:r>
        <w:rPr>
          <w:rFonts w:ascii="Trebuchet MS" w:hAnsi="Trebuchet MS" w:cs="Trebuchet MS"/>
          <w:sz w:val="18"/>
          <w:szCs w:val="18"/>
        </w:rPr>
        <w:t>ym</w:t>
      </w:r>
      <w:r w:rsidRPr="009E0E77">
        <w:rPr>
          <w:rFonts w:ascii="Trebuchet MS" w:hAnsi="Trebuchet MS" w:cs="Trebuchet MS"/>
          <w:sz w:val="18"/>
          <w:szCs w:val="18"/>
        </w:rPr>
        <w:t xml:space="preserve"> w </w:t>
      </w:r>
      <w:r>
        <w:rPr>
          <w:rFonts w:ascii="Trebuchet MS" w:hAnsi="Trebuchet MS" w:cs="Trebuchet MS"/>
          <w:bCs/>
          <w:i/>
          <w:iCs/>
          <w:sz w:val="10"/>
          <w:szCs w:val="10"/>
        </w:rPr>
        <w:t>……………………………………………………………………….</w:t>
      </w:r>
      <w:r w:rsidRPr="009E0E77">
        <w:rPr>
          <w:rFonts w:ascii="Trebuchet MS" w:hAnsi="Trebuchet MS" w:cs="Trebuchet MS"/>
          <w:bCs/>
          <w:i/>
          <w:iCs/>
          <w:sz w:val="10"/>
          <w:szCs w:val="10"/>
        </w:rPr>
        <w:t>……</w:t>
      </w:r>
      <w:r w:rsidRPr="009E0E77">
        <w:rPr>
          <w:rFonts w:ascii="Trebuchet MS" w:hAnsi="Trebuchet MS" w:cs="Trebuchet MS"/>
          <w:sz w:val="18"/>
          <w:szCs w:val="18"/>
        </w:rPr>
        <w:t xml:space="preserve"> przy ul.</w:t>
      </w:r>
      <w:r w:rsidRPr="009E0E77">
        <w:rPr>
          <w:rFonts w:ascii="Trebuchet MS" w:hAnsi="Trebuchet MS" w:cs="Trebuchet MS"/>
          <w:bCs/>
          <w:i/>
          <w:iCs/>
          <w:sz w:val="18"/>
          <w:szCs w:val="18"/>
        </w:rPr>
        <w:t xml:space="preserve"> </w:t>
      </w:r>
      <w:r>
        <w:rPr>
          <w:rFonts w:ascii="Trebuchet MS" w:hAnsi="Trebuchet MS" w:cs="Trebuchet MS"/>
          <w:bCs/>
          <w:i/>
          <w:iCs/>
          <w:sz w:val="10"/>
          <w:szCs w:val="10"/>
        </w:rPr>
        <w:t>……………………………………………………….…..………….</w:t>
      </w:r>
      <w:r w:rsidRPr="009E0E77">
        <w:rPr>
          <w:rFonts w:ascii="Trebuchet MS" w:hAnsi="Trebuchet MS" w:cs="Trebuchet MS"/>
          <w:bCs/>
          <w:i/>
          <w:iCs/>
          <w:sz w:val="10"/>
          <w:szCs w:val="10"/>
        </w:rPr>
        <w:t>……</w:t>
      </w:r>
      <w:r w:rsidRPr="009E0E77">
        <w:rPr>
          <w:rFonts w:ascii="Trebuchet MS" w:hAnsi="Trebuchet MS" w:cs="Trebuchet MS"/>
          <w:bCs/>
          <w:i/>
          <w:iCs/>
          <w:sz w:val="18"/>
          <w:szCs w:val="18"/>
        </w:rPr>
        <w:t>,</w:t>
      </w:r>
      <w:r w:rsidRPr="009E0E77">
        <w:rPr>
          <w:rFonts w:ascii="Trebuchet MS" w:hAnsi="Trebuchet MS" w:cs="Trebuchet MS"/>
          <w:sz w:val="18"/>
          <w:szCs w:val="18"/>
        </w:rPr>
        <w:t xml:space="preserve"> </w:t>
      </w:r>
      <w:r>
        <w:rPr>
          <w:rFonts w:ascii="Trebuchet MS" w:hAnsi="Trebuchet MS" w:cs="Trebuchet MS"/>
          <w:sz w:val="18"/>
          <w:szCs w:val="18"/>
        </w:rPr>
        <w:t xml:space="preserve">prowadzącym działalność gospodarczą pod nazwą </w:t>
      </w:r>
      <w:r w:rsidRPr="009E0E77">
        <w:rPr>
          <w:rFonts w:ascii="Trebuchet MS" w:hAnsi="Trebuchet MS" w:cs="Trebuchet MS"/>
          <w:bCs/>
          <w:i/>
          <w:iCs/>
          <w:sz w:val="10"/>
          <w:szCs w:val="10"/>
        </w:rPr>
        <w:t>……………</w:t>
      </w:r>
      <w:r>
        <w:rPr>
          <w:rFonts w:ascii="Trebuchet MS" w:hAnsi="Trebuchet MS" w:cs="Trebuchet MS"/>
          <w:bCs/>
          <w:i/>
          <w:iCs/>
          <w:sz w:val="10"/>
          <w:szCs w:val="10"/>
        </w:rPr>
        <w:t>……………………………………………….…………………….</w:t>
      </w:r>
      <w:r w:rsidRPr="009E0E77">
        <w:rPr>
          <w:rFonts w:ascii="Trebuchet MS" w:hAnsi="Trebuchet MS" w:cs="Trebuchet MS"/>
          <w:bCs/>
          <w:i/>
          <w:iCs/>
          <w:sz w:val="10"/>
          <w:szCs w:val="10"/>
        </w:rPr>
        <w:t>……………</w:t>
      </w:r>
      <w:r w:rsidRPr="009E0E77">
        <w:rPr>
          <w:rFonts w:ascii="Trebuchet MS" w:hAnsi="Trebuchet MS" w:cs="Trebuchet MS"/>
          <w:sz w:val="18"/>
          <w:szCs w:val="18"/>
        </w:rPr>
        <w:t>,</w:t>
      </w:r>
      <w:r w:rsidRPr="009E0E77">
        <w:rPr>
          <w:rFonts w:ascii="Trebuchet MS" w:hAnsi="Trebuchet MS" w:cs="Trebuchet MS"/>
          <w:bCs/>
          <w:i/>
          <w:iCs/>
          <w:sz w:val="18"/>
          <w:szCs w:val="18"/>
        </w:rPr>
        <w:t xml:space="preserve"> </w:t>
      </w:r>
      <w:r w:rsidRPr="009E0E77">
        <w:rPr>
          <w:rFonts w:ascii="Trebuchet MS" w:hAnsi="Trebuchet MS" w:cs="Trebuchet MS"/>
          <w:sz w:val="18"/>
          <w:szCs w:val="18"/>
        </w:rPr>
        <w:t>zwan</w:t>
      </w:r>
      <w:r>
        <w:rPr>
          <w:rFonts w:ascii="Trebuchet MS" w:hAnsi="Trebuchet MS" w:cs="Trebuchet MS"/>
          <w:sz w:val="18"/>
          <w:szCs w:val="18"/>
        </w:rPr>
        <w:t>ym</w:t>
      </w:r>
      <w:r w:rsidRPr="009E0E77">
        <w:rPr>
          <w:rFonts w:ascii="Trebuchet MS" w:hAnsi="Trebuchet MS" w:cs="Trebuchet MS"/>
          <w:sz w:val="18"/>
          <w:szCs w:val="18"/>
        </w:rPr>
        <w:t xml:space="preserve"> dalej </w:t>
      </w:r>
      <w:r w:rsidRPr="009E0E77">
        <w:rPr>
          <w:rFonts w:ascii="Trebuchet MS" w:hAnsi="Trebuchet MS" w:cs="Trebuchet MS"/>
          <w:bCs/>
          <w:sz w:val="18"/>
          <w:szCs w:val="18"/>
        </w:rPr>
        <w:t>„</w:t>
      </w:r>
      <w:r w:rsidRPr="009E0E77">
        <w:rPr>
          <w:rFonts w:ascii="Trebuchet MS" w:hAnsi="Trebuchet MS" w:cs="Trebuchet MS"/>
          <w:b/>
          <w:i/>
          <w:iCs/>
          <w:sz w:val="18"/>
          <w:szCs w:val="18"/>
        </w:rPr>
        <w:t>Najemcą</w:t>
      </w:r>
      <w:r w:rsidRPr="009E0E77">
        <w:rPr>
          <w:rFonts w:ascii="Trebuchet MS" w:hAnsi="Trebuchet MS" w:cs="Trebuchet MS"/>
          <w:bCs/>
          <w:sz w:val="18"/>
          <w:szCs w:val="18"/>
        </w:rPr>
        <w:t>”</w:t>
      </w:r>
      <w:r w:rsidRPr="009E0E77">
        <w:rPr>
          <w:rFonts w:ascii="Trebuchet MS" w:hAnsi="Trebuchet MS" w:cs="Trebuchet MS"/>
          <w:sz w:val="18"/>
          <w:szCs w:val="18"/>
        </w:rPr>
        <w:t xml:space="preserve">, </w:t>
      </w:r>
    </w:p>
    <w:p w:rsidR="009E0E77" w:rsidRPr="009E0E77" w:rsidRDefault="009E0E77" w:rsidP="009E0E77">
      <w:pPr>
        <w:pStyle w:val="Bezodstpw"/>
        <w:spacing w:line="360" w:lineRule="auto"/>
        <w:jc w:val="both"/>
        <w:rPr>
          <w:rFonts w:ascii="Trebuchet MS" w:hAnsi="Trebuchet MS" w:cs="Trebuchet MS"/>
          <w:sz w:val="18"/>
          <w:szCs w:val="18"/>
        </w:rPr>
      </w:pPr>
      <w:r w:rsidRPr="009E0E77">
        <w:rPr>
          <w:rFonts w:ascii="Trebuchet MS" w:hAnsi="Trebuchet MS" w:cs="Trebuchet MS"/>
          <w:sz w:val="18"/>
          <w:szCs w:val="18"/>
        </w:rPr>
        <w:t>zawarta została umowa o następującej treści:</w:t>
      </w:r>
    </w:p>
    <w:p w:rsidR="0038012E" w:rsidRPr="007F7DD0" w:rsidRDefault="0038012E" w:rsidP="009E0E77">
      <w:pPr>
        <w:pStyle w:val="Bezodstpw"/>
        <w:spacing w:line="360" w:lineRule="auto"/>
        <w:jc w:val="both"/>
        <w:rPr>
          <w:rFonts w:ascii="Trebuchet MS" w:hAnsi="Trebuchet MS"/>
          <w:sz w:val="10"/>
          <w:szCs w:val="10"/>
        </w:rPr>
      </w:pPr>
    </w:p>
    <w:p w:rsidR="00CA59E8" w:rsidRPr="009E0E77" w:rsidRDefault="00CA59E8" w:rsidP="009E0E77">
      <w:pPr>
        <w:pStyle w:val="Bezodstpw"/>
        <w:spacing w:line="360" w:lineRule="auto"/>
        <w:jc w:val="center"/>
        <w:rPr>
          <w:rFonts w:ascii="Trebuchet MS" w:hAnsi="Trebuchet MS"/>
          <w:b/>
          <w:bCs/>
          <w:sz w:val="18"/>
          <w:szCs w:val="18"/>
        </w:rPr>
      </w:pPr>
      <w:r w:rsidRPr="009E0E77">
        <w:rPr>
          <w:rFonts w:ascii="Trebuchet MS" w:hAnsi="Trebuchet MS"/>
          <w:b/>
          <w:bCs/>
          <w:sz w:val="18"/>
          <w:szCs w:val="18"/>
        </w:rPr>
        <w:t>§ 1</w:t>
      </w:r>
    </w:p>
    <w:p w:rsidR="00CA59E8" w:rsidRPr="009E0E77" w:rsidRDefault="00CA59E8" w:rsidP="009E0E77">
      <w:pPr>
        <w:pStyle w:val="Bezodstpw"/>
        <w:spacing w:line="360" w:lineRule="auto"/>
        <w:jc w:val="center"/>
        <w:rPr>
          <w:rFonts w:ascii="Trebuchet MS" w:hAnsi="Trebuchet MS"/>
          <w:b/>
          <w:bCs/>
          <w:smallCaps/>
          <w:sz w:val="18"/>
          <w:szCs w:val="18"/>
        </w:rPr>
      </w:pPr>
      <w:r w:rsidRPr="009E0E77">
        <w:rPr>
          <w:rFonts w:ascii="Trebuchet MS" w:hAnsi="Trebuchet MS"/>
          <w:b/>
          <w:bCs/>
          <w:smallCaps/>
          <w:sz w:val="18"/>
          <w:szCs w:val="18"/>
        </w:rPr>
        <w:t>P</w:t>
      </w:r>
      <w:r w:rsidR="009E0E77" w:rsidRPr="009E0E77">
        <w:rPr>
          <w:rFonts w:ascii="Trebuchet MS" w:hAnsi="Trebuchet MS"/>
          <w:b/>
          <w:bCs/>
          <w:smallCaps/>
          <w:sz w:val="18"/>
          <w:szCs w:val="18"/>
        </w:rPr>
        <w:t xml:space="preserve">rzedmiot </w:t>
      </w:r>
      <w:r w:rsidR="00190655">
        <w:rPr>
          <w:rFonts w:ascii="Trebuchet MS" w:hAnsi="Trebuchet MS"/>
          <w:b/>
          <w:bCs/>
          <w:smallCaps/>
          <w:sz w:val="18"/>
          <w:szCs w:val="18"/>
        </w:rPr>
        <w:t>u</w:t>
      </w:r>
      <w:r w:rsidR="009E0E77" w:rsidRPr="009E0E77">
        <w:rPr>
          <w:rFonts w:ascii="Trebuchet MS" w:hAnsi="Trebuchet MS"/>
          <w:b/>
          <w:bCs/>
          <w:smallCaps/>
          <w:sz w:val="18"/>
          <w:szCs w:val="18"/>
        </w:rPr>
        <w:t>mowy</w:t>
      </w:r>
    </w:p>
    <w:p w:rsidR="004D07F5" w:rsidRPr="004D07F5" w:rsidRDefault="00CA59E8" w:rsidP="009E0E77">
      <w:pPr>
        <w:pStyle w:val="Bezodstpw"/>
        <w:spacing w:line="360" w:lineRule="auto"/>
        <w:jc w:val="both"/>
        <w:rPr>
          <w:rFonts w:ascii="Trebuchet MS" w:eastAsia="Times New Roman" w:hAnsi="Trebuchet MS" w:cs="Times New Roman"/>
          <w:sz w:val="18"/>
          <w:szCs w:val="18"/>
        </w:rPr>
      </w:pPr>
      <w:r w:rsidRPr="009E0E77">
        <w:rPr>
          <w:rFonts w:ascii="Trebuchet MS" w:hAnsi="Trebuchet MS"/>
          <w:sz w:val="18"/>
          <w:szCs w:val="18"/>
        </w:rPr>
        <w:t xml:space="preserve">Przedmiotem </w:t>
      </w:r>
      <w:r w:rsidR="0060529A" w:rsidRPr="009E0E77">
        <w:rPr>
          <w:rFonts w:ascii="Trebuchet MS" w:hAnsi="Trebuchet MS"/>
          <w:sz w:val="18"/>
          <w:szCs w:val="18"/>
        </w:rPr>
        <w:t>U</w:t>
      </w:r>
      <w:r w:rsidRPr="009E0E77">
        <w:rPr>
          <w:rFonts w:ascii="Trebuchet MS" w:hAnsi="Trebuchet MS"/>
          <w:sz w:val="18"/>
          <w:szCs w:val="18"/>
        </w:rPr>
        <w:t>mowy jest najem</w:t>
      </w:r>
      <w:r w:rsidR="009E0E77">
        <w:rPr>
          <w:rFonts w:ascii="Trebuchet MS" w:hAnsi="Trebuchet MS"/>
          <w:sz w:val="18"/>
          <w:szCs w:val="18"/>
        </w:rPr>
        <w:t xml:space="preserve"> </w:t>
      </w:r>
      <w:r w:rsidR="00225157" w:rsidRPr="009E0E77">
        <w:rPr>
          <w:rFonts w:ascii="Trebuchet MS" w:eastAsia="Times New Roman" w:hAnsi="Trebuchet MS" w:cs="Times New Roman"/>
          <w:sz w:val="18"/>
          <w:szCs w:val="18"/>
        </w:rPr>
        <w:t>nieruchomości stanowiącej własność Wynajmującego (M</w:t>
      </w:r>
      <w:r w:rsidR="009E0E77">
        <w:rPr>
          <w:rFonts w:ascii="Trebuchet MS" w:eastAsia="Times New Roman" w:hAnsi="Trebuchet MS" w:cs="Times New Roman"/>
          <w:sz w:val="18"/>
          <w:szCs w:val="18"/>
        </w:rPr>
        <w:t xml:space="preserve">iejskiego Przedsiębiorstwa Gospodarki Mieszkaniowej </w:t>
      </w:r>
      <w:r w:rsidR="00225157" w:rsidRPr="009E0E77">
        <w:rPr>
          <w:rFonts w:ascii="Trebuchet MS" w:eastAsia="Times New Roman" w:hAnsi="Trebuchet MS" w:cs="Times New Roman"/>
          <w:sz w:val="18"/>
          <w:szCs w:val="18"/>
        </w:rPr>
        <w:t xml:space="preserve">spółka z o.o. w Zgierzu), </w:t>
      </w:r>
      <w:r w:rsidR="009E0E77">
        <w:rPr>
          <w:rFonts w:ascii="Trebuchet MS" w:eastAsia="Times New Roman" w:hAnsi="Trebuchet MS" w:cs="Times New Roman"/>
          <w:sz w:val="18"/>
          <w:szCs w:val="18"/>
        </w:rPr>
        <w:t>położone</w:t>
      </w:r>
      <w:r w:rsidR="00225157" w:rsidRPr="009E0E77">
        <w:rPr>
          <w:rFonts w:ascii="Trebuchet MS" w:eastAsia="Times New Roman" w:hAnsi="Trebuchet MS" w:cs="Times New Roman"/>
          <w:sz w:val="18"/>
          <w:szCs w:val="18"/>
        </w:rPr>
        <w:t xml:space="preserve">j na działce gruntu </w:t>
      </w:r>
      <w:r w:rsidR="009E0E77">
        <w:rPr>
          <w:rFonts w:ascii="Trebuchet MS" w:eastAsia="Times New Roman" w:hAnsi="Trebuchet MS" w:cs="Times New Roman"/>
          <w:sz w:val="18"/>
          <w:szCs w:val="18"/>
        </w:rPr>
        <w:br/>
      </w:r>
      <w:r w:rsidR="00225157" w:rsidRPr="009E0E77">
        <w:rPr>
          <w:rFonts w:ascii="Trebuchet MS" w:eastAsia="Times New Roman" w:hAnsi="Trebuchet MS" w:cs="Times New Roman"/>
          <w:b/>
          <w:bCs/>
          <w:i/>
          <w:iCs/>
          <w:sz w:val="18"/>
          <w:szCs w:val="18"/>
        </w:rPr>
        <w:t>nr ewidencyjnym 260 w obrębie Z-129, o pow. 0,3460 ha</w:t>
      </w:r>
      <w:r w:rsidR="00225157" w:rsidRPr="009E0E77">
        <w:rPr>
          <w:rFonts w:ascii="Trebuchet MS" w:eastAsia="Times New Roman" w:hAnsi="Trebuchet MS" w:cs="Times New Roman"/>
          <w:sz w:val="18"/>
          <w:szCs w:val="18"/>
        </w:rPr>
        <w:t xml:space="preserve">, dla której Sąd Rejonowy w Zgierzu V Wydział Ksiąg Wieczystych prowadzi księgę wieczystą nr </w:t>
      </w:r>
      <w:r w:rsidR="00225157" w:rsidRPr="009E0E77">
        <w:rPr>
          <w:rFonts w:ascii="Trebuchet MS" w:eastAsia="Times New Roman" w:hAnsi="Trebuchet MS" w:cs="Times New Roman"/>
          <w:b/>
          <w:bCs/>
          <w:i/>
          <w:iCs/>
          <w:sz w:val="18"/>
          <w:szCs w:val="18"/>
        </w:rPr>
        <w:t>LD1G/00002482/4</w:t>
      </w:r>
      <w:r w:rsidR="00225157" w:rsidRPr="009E0E77">
        <w:rPr>
          <w:rFonts w:ascii="Trebuchet MS" w:eastAsia="Times New Roman" w:hAnsi="Trebuchet MS" w:cs="Times New Roman"/>
          <w:sz w:val="18"/>
          <w:szCs w:val="18"/>
        </w:rPr>
        <w:t xml:space="preserve">, zabudowanej </w:t>
      </w:r>
      <w:r w:rsidR="00225157" w:rsidRPr="004D07F5">
        <w:rPr>
          <w:rFonts w:ascii="Trebuchet MS" w:eastAsia="Times New Roman" w:hAnsi="Trebuchet MS" w:cs="Times New Roman"/>
          <w:b/>
          <w:bCs/>
          <w:i/>
          <w:iCs/>
          <w:sz w:val="18"/>
          <w:szCs w:val="18"/>
        </w:rPr>
        <w:t>4 budynkami</w:t>
      </w:r>
      <w:r w:rsidR="00225157" w:rsidRPr="009E0E77">
        <w:rPr>
          <w:rFonts w:ascii="Trebuchet MS" w:eastAsia="Times New Roman" w:hAnsi="Trebuchet MS" w:cs="Times New Roman"/>
          <w:sz w:val="18"/>
          <w:szCs w:val="18"/>
        </w:rPr>
        <w:t xml:space="preserve"> o łącznej powierzchni użytkowej </w:t>
      </w:r>
      <w:r w:rsidR="00BF043A" w:rsidRPr="004D07F5">
        <w:rPr>
          <w:rFonts w:ascii="Trebuchet MS" w:eastAsia="Times New Roman" w:hAnsi="Trebuchet MS" w:cs="Times New Roman"/>
          <w:b/>
          <w:bCs/>
          <w:i/>
          <w:iCs/>
          <w:sz w:val="18"/>
          <w:szCs w:val="18"/>
        </w:rPr>
        <w:t>873,88 m</w:t>
      </w:r>
      <w:r w:rsidR="00BF043A" w:rsidRPr="004D07F5">
        <w:rPr>
          <w:rFonts w:ascii="Trebuchet MS" w:eastAsia="Times New Roman" w:hAnsi="Trebuchet MS" w:cs="Times New Roman"/>
          <w:b/>
          <w:bCs/>
          <w:i/>
          <w:iCs/>
          <w:sz w:val="18"/>
          <w:szCs w:val="18"/>
          <w:vertAlign w:val="superscript"/>
        </w:rPr>
        <w:t>2</w:t>
      </w:r>
      <w:r w:rsidR="004D07F5" w:rsidRPr="004D07F5">
        <w:rPr>
          <w:rFonts w:ascii="Trebuchet MS" w:eastAsia="Times New Roman" w:hAnsi="Trebuchet MS" w:cs="Times New Roman"/>
          <w:sz w:val="18"/>
          <w:szCs w:val="18"/>
        </w:rPr>
        <w:t xml:space="preserve">, </w:t>
      </w:r>
      <w:proofErr w:type="spellStart"/>
      <w:r w:rsidR="004D07F5" w:rsidRPr="004D07F5">
        <w:rPr>
          <w:rFonts w:ascii="Trebuchet MS" w:eastAsia="Times New Roman" w:hAnsi="Trebuchet MS" w:cs="Times New Roman"/>
          <w:sz w:val="18"/>
          <w:szCs w:val="18"/>
        </w:rPr>
        <w:t>tj</w:t>
      </w:r>
      <w:proofErr w:type="spellEnd"/>
      <w:r w:rsidR="004D07F5" w:rsidRPr="004D07F5">
        <w:rPr>
          <w:rFonts w:ascii="Trebuchet MS" w:eastAsia="Times New Roman" w:hAnsi="Trebuchet MS" w:cs="Times New Roman"/>
          <w:sz w:val="18"/>
          <w:szCs w:val="18"/>
        </w:rPr>
        <w:t xml:space="preserve">: </w:t>
      </w:r>
    </w:p>
    <w:p w:rsidR="004D07F5" w:rsidRPr="000776D7" w:rsidRDefault="004D07F5" w:rsidP="004D07F5">
      <w:pPr>
        <w:pStyle w:val="Akapitzlist"/>
        <w:numPr>
          <w:ilvl w:val="0"/>
          <w:numId w:val="19"/>
        </w:numPr>
        <w:spacing w:after="0" w:line="360" w:lineRule="auto"/>
        <w:ind w:left="426" w:hanging="284"/>
        <w:jc w:val="both"/>
        <w:rPr>
          <w:rFonts w:ascii="Trebuchet MS" w:eastAsia="Times New Roman" w:hAnsi="Trebuchet MS" w:cs="Times New Roman"/>
          <w:b/>
          <w:i/>
          <w:iCs/>
          <w:sz w:val="18"/>
          <w:szCs w:val="18"/>
        </w:rPr>
      </w:pPr>
      <w:r w:rsidRPr="0017405F">
        <w:rPr>
          <w:rFonts w:ascii="Trebuchet MS" w:eastAsia="Times New Roman" w:hAnsi="Trebuchet MS" w:cs="Times New Roman"/>
          <w:bCs/>
          <w:sz w:val="18"/>
          <w:szCs w:val="18"/>
        </w:rPr>
        <w:t xml:space="preserve">budynek murowany 2 kondygnacyjny, niepodpiwniczony  o powierzchni użytkowej </w:t>
      </w:r>
      <w:r w:rsidRPr="000776D7">
        <w:rPr>
          <w:rFonts w:ascii="Trebuchet MS" w:eastAsia="Times New Roman" w:hAnsi="Trebuchet MS" w:cs="Times New Roman"/>
          <w:b/>
          <w:i/>
          <w:iCs/>
          <w:sz w:val="18"/>
          <w:szCs w:val="18"/>
        </w:rPr>
        <w:t>440,88 m</w:t>
      </w:r>
      <w:r w:rsidRPr="000776D7">
        <w:rPr>
          <w:rFonts w:ascii="Trebuchet MS" w:eastAsia="Times New Roman" w:hAnsi="Trebuchet MS" w:cs="Times New Roman"/>
          <w:b/>
          <w:i/>
          <w:iCs/>
          <w:sz w:val="18"/>
          <w:szCs w:val="18"/>
          <w:vertAlign w:val="superscript"/>
        </w:rPr>
        <w:t>2</w:t>
      </w:r>
    </w:p>
    <w:p w:rsidR="004D07F5" w:rsidRPr="0017405F" w:rsidRDefault="004D07F5" w:rsidP="004D07F5">
      <w:pPr>
        <w:pStyle w:val="Akapitzlist"/>
        <w:numPr>
          <w:ilvl w:val="0"/>
          <w:numId w:val="20"/>
        </w:numPr>
        <w:tabs>
          <w:tab w:val="left" w:pos="993"/>
          <w:tab w:val="left" w:pos="1843"/>
        </w:tabs>
        <w:spacing w:after="0" w:line="360" w:lineRule="auto"/>
        <w:ind w:left="851" w:hanging="425"/>
        <w:jc w:val="both"/>
        <w:rPr>
          <w:rFonts w:ascii="Trebuchet MS" w:eastAsia="Times New Roman" w:hAnsi="Trebuchet MS" w:cs="Times New Roman"/>
          <w:bCs/>
          <w:sz w:val="18"/>
          <w:szCs w:val="18"/>
        </w:rPr>
      </w:pPr>
      <w:r w:rsidRPr="0017405F">
        <w:rPr>
          <w:rFonts w:ascii="Trebuchet MS" w:eastAsia="Times New Roman" w:hAnsi="Trebuchet MS" w:cs="Times New Roman"/>
          <w:bCs/>
          <w:sz w:val="18"/>
          <w:szCs w:val="18"/>
        </w:rPr>
        <w:t xml:space="preserve">parter </w:t>
      </w:r>
      <w:r>
        <w:rPr>
          <w:rFonts w:ascii="Trebuchet MS" w:eastAsia="Times New Roman" w:hAnsi="Trebuchet MS" w:cs="Times New Roman"/>
          <w:bCs/>
          <w:sz w:val="18"/>
          <w:szCs w:val="18"/>
        </w:rPr>
        <w:tab/>
      </w:r>
      <w:r w:rsidRPr="0017405F">
        <w:rPr>
          <w:rFonts w:ascii="Trebuchet MS" w:eastAsia="Times New Roman" w:hAnsi="Trebuchet MS" w:cs="Times New Roman"/>
          <w:bCs/>
          <w:sz w:val="18"/>
          <w:szCs w:val="18"/>
        </w:rPr>
        <w:t>- powierzchnia 322,0 m</w:t>
      </w:r>
      <w:r w:rsidRPr="0017405F">
        <w:rPr>
          <w:rFonts w:ascii="Trebuchet MS" w:eastAsia="Times New Roman" w:hAnsi="Trebuchet MS" w:cs="Times New Roman"/>
          <w:bCs/>
          <w:sz w:val="18"/>
          <w:szCs w:val="18"/>
          <w:vertAlign w:val="superscript"/>
        </w:rPr>
        <w:t>2</w:t>
      </w:r>
    </w:p>
    <w:p w:rsidR="004D07F5" w:rsidRPr="0017405F" w:rsidRDefault="004D07F5" w:rsidP="004D07F5">
      <w:pPr>
        <w:pStyle w:val="Akapitzlist"/>
        <w:numPr>
          <w:ilvl w:val="0"/>
          <w:numId w:val="20"/>
        </w:numPr>
        <w:tabs>
          <w:tab w:val="left" w:pos="993"/>
          <w:tab w:val="left" w:pos="1843"/>
        </w:tabs>
        <w:spacing w:after="0" w:line="360" w:lineRule="auto"/>
        <w:ind w:left="851" w:hanging="425"/>
        <w:jc w:val="both"/>
        <w:rPr>
          <w:rFonts w:ascii="Trebuchet MS" w:eastAsia="Times New Roman" w:hAnsi="Trebuchet MS" w:cs="Times New Roman"/>
          <w:bCs/>
          <w:sz w:val="18"/>
          <w:szCs w:val="18"/>
        </w:rPr>
      </w:pPr>
      <w:r w:rsidRPr="0017405F">
        <w:rPr>
          <w:rFonts w:ascii="Trebuchet MS" w:eastAsia="Times New Roman" w:hAnsi="Trebuchet MS" w:cs="Times New Roman"/>
          <w:bCs/>
          <w:sz w:val="18"/>
          <w:szCs w:val="18"/>
        </w:rPr>
        <w:t>I piętro</w:t>
      </w:r>
      <w:r>
        <w:rPr>
          <w:rFonts w:ascii="Trebuchet MS" w:eastAsia="Times New Roman" w:hAnsi="Trebuchet MS" w:cs="Times New Roman"/>
          <w:bCs/>
          <w:sz w:val="18"/>
          <w:szCs w:val="18"/>
        </w:rPr>
        <w:tab/>
      </w:r>
      <w:r w:rsidRPr="0017405F">
        <w:rPr>
          <w:rFonts w:ascii="Trebuchet MS" w:eastAsia="Times New Roman" w:hAnsi="Trebuchet MS" w:cs="Times New Roman"/>
          <w:bCs/>
          <w:sz w:val="18"/>
          <w:szCs w:val="18"/>
        </w:rPr>
        <w:t>- powierzchnia 118,88 m</w:t>
      </w:r>
      <w:r w:rsidRPr="0017405F">
        <w:rPr>
          <w:rFonts w:ascii="Trebuchet MS" w:eastAsia="Times New Roman" w:hAnsi="Trebuchet MS" w:cs="Times New Roman"/>
          <w:bCs/>
          <w:sz w:val="18"/>
          <w:szCs w:val="18"/>
          <w:vertAlign w:val="superscript"/>
        </w:rPr>
        <w:t>2</w:t>
      </w:r>
    </w:p>
    <w:p w:rsidR="004D07F5" w:rsidRPr="009463A0" w:rsidRDefault="004D07F5" w:rsidP="004D07F5">
      <w:pPr>
        <w:pStyle w:val="Akapitzlist"/>
        <w:numPr>
          <w:ilvl w:val="0"/>
          <w:numId w:val="19"/>
        </w:numPr>
        <w:spacing w:after="0" w:line="360" w:lineRule="auto"/>
        <w:ind w:left="426" w:hanging="284"/>
        <w:jc w:val="both"/>
        <w:rPr>
          <w:rFonts w:ascii="Trebuchet MS" w:eastAsia="Times New Roman" w:hAnsi="Trebuchet MS" w:cs="Times New Roman"/>
          <w:bCs/>
          <w:sz w:val="18"/>
          <w:szCs w:val="18"/>
        </w:rPr>
      </w:pPr>
      <w:r w:rsidRPr="0017405F">
        <w:rPr>
          <w:rFonts w:ascii="Trebuchet MS" w:eastAsia="Times New Roman" w:hAnsi="Trebuchet MS" w:cs="Times New Roman"/>
          <w:bCs/>
          <w:sz w:val="18"/>
          <w:szCs w:val="18"/>
        </w:rPr>
        <w:t>budynek murowany jednokondygnacyjny, niepodpiwniczony o wys. pomieszczeń ok. 2,8 m</w:t>
      </w:r>
      <w:r>
        <w:rPr>
          <w:rFonts w:ascii="Trebuchet MS" w:eastAsia="Times New Roman" w:hAnsi="Trebuchet MS" w:cs="Times New Roman"/>
          <w:bCs/>
          <w:sz w:val="18"/>
          <w:szCs w:val="18"/>
        </w:rPr>
        <w:t>,</w:t>
      </w:r>
      <w:r w:rsidRPr="0017405F">
        <w:rPr>
          <w:rFonts w:ascii="Trebuchet MS" w:eastAsia="Times New Roman" w:hAnsi="Trebuchet MS" w:cs="Times New Roman"/>
          <w:bCs/>
          <w:sz w:val="18"/>
          <w:szCs w:val="18"/>
        </w:rPr>
        <w:t xml:space="preserve"> </w:t>
      </w:r>
      <w:r>
        <w:rPr>
          <w:rFonts w:ascii="Trebuchet MS" w:eastAsia="Times New Roman" w:hAnsi="Trebuchet MS" w:cs="Times New Roman"/>
          <w:bCs/>
          <w:sz w:val="18"/>
          <w:szCs w:val="18"/>
        </w:rPr>
        <w:t xml:space="preserve">o powierzchni użytkowej </w:t>
      </w:r>
      <w:r w:rsidRPr="000776D7">
        <w:rPr>
          <w:rFonts w:ascii="Trebuchet MS" w:eastAsia="Times New Roman" w:hAnsi="Trebuchet MS" w:cs="Times New Roman"/>
          <w:b/>
          <w:i/>
          <w:iCs/>
          <w:sz w:val="18"/>
          <w:szCs w:val="18"/>
        </w:rPr>
        <w:t>63,0 m</w:t>
      </w:r>
      <w:r w:rsidRPr="000776D7">
        <w:rPr>
          <w:rFonts w:ascii="Trebuchet MS" w:eastAsia="Times New Roman" w:hAnsi="Trebuchet MS" w:cs="Times New Roman"/>
          <w:b/>
          <w:i/>
          <w:iCs/>
          <w:sz w:val="18"/>
          <w:szCs w:val="18"/>
          <w:vertAlign w:val="superscript"/>
        </w:rPr>
        <w:t>2</w:t>
      </w:r>
      <w:r w:rsidRPr="009463A0">
        <w:rPr>
          <w:rFonts w:ascii="Trebuchet MS" w:eastAsia="Times New Roman" w:hAnsi="Trebuchet MS" w:cs="Times New Roman"/>
          <w:bCs/>
          <w:sz w:val="18"/>
          <w:szCs w:val="18"/>
        </w:rPr>
        <w:t xml:space="preserve"> </w:t>
      </w:r>
      <w:r>
        <w:rPr>
          <w:rFonts w:ascii="Trebuchet MS" w:eastAsia="Times New Roman" w:hAnsi="Trebuchet MS" w:cs="Times New Roman"/>
          <w:bCs/>
          <w:sz w:val="18"/>
          <w:szCs w:val="18"/>
        </w:rPr>
        <w:t xml:space="preserve">- </w:t>
      </w:r>
      <w:r w:rsidRPr="009463A0">
        <w:rPr>
          <w:rFonts w:ascii="Trebuchet MS" w:eastAsia="Times New Roman" w:hAnsi="Trebuchet MS" w:cs="Times New Roman"/>
          <w:bCs/>
          <w:sz w:val="18"/>
          <w:szCs w:val="18"/>
        </w:rPr>
        <w:t xml:space="preserve">(powierzchnia warsztatów i kotłowni lokalnej) </w:t>
      </w:r>
    </w:p>
    <w:p w:rsidR="004D07F5" w:rsidRDefault="004D07F5" w:rsidP="004D07F5">
      <w:pPr>
        <w:pStyle w:val="Akapitzlist"/>
        <w:numPr>
          <w:ilvl w:val="0"/>
          <w:numId w:val="19"/>
        </w:numPr>
        <w:spacing w:after="0" w:line="360" w:lineRule="auto"/>
        <w:ind w:left="426" w:hanging="284"/>
        <w:jc w:val="both"/>
        <w:rPr>
          <w:rFonts w:ascii="Trebuchet MS" w:eastAsia="Times New Roman" w:hAnsi="Trebuchet MS" w:cs="Times New Roman"/>
          <w:bCs/>
          <w:sz w:val="18"/>
          <w:szCs w:val="18"/>
        </w:rPr>
      </w:pPr>
      <w:r w:rsidRPr="000776D7">
        <w:rPr>
          <w:rFonts w:ascii="Trebuchet MS" w:eastAsia="Times New Roman" w:hAnsi="Trebuchet MS" w:cs="Times New Roman"/>
          <w:bCs/>
          <w:sz w:val="18"/>
          <w:szCs w:val="18"/>
        </w:rPr>
        <w:t>budynek murowany jednokondygnacyjny, niepodpiwniczony o wys. pomieszczeń ok. 3,5 m</w:t>
      </w:r>
      <w:r>
        <w:rPr>
          <w:rFonts w:ascii="Trebuchet MS" w:eastAsia="Times New Roman" w:hAnsi="Trebuchet MS" w:cs="Times New Roman"/>
          <w:bCs/>
          <w:sz w:val="18"/>
          <w:szCs w:val="18"/>
        </w:rPr>
        <w:t xml:space="preserve">, o powierzchni użytkowej </w:t>
      </w:r>
      <w:r w:rsidRPr="000776D7">
        <w:rPr>
          <w:rFonts w:ascii="Trebuchet MS" w:eastAsia="Times New Roman" w:hAnsi="Trebuchet MS" w:cs="Times New Roman"/>
          <w:b/>
          <w:i/>
          <w:iCs/>
          <w:sz w:val="18"/>
          <w:szCs w:val="18"/>
        </w:rPr>
        <w:t>265,0 m</w:t>
      </w:r>
      <w:r w:rsidRPr="000776D7">
        <w:rPr>
          <w:rFonts w:ascii="Trebuchet MS" w:eastAsia="Times New Roman" w:hAnsi="Trebuchet MS" w:cs="Times New Roman"/>
          <w:b/>
          <w:i/>
          <w:iCs/>
          <w:sz w:val="18"/>
          <w:szCs w:val="18"/>
          <w:vertAlign w:val="superscript"/>
        </w:rPr>
        <w:t>2</w:t>
      </w:r>
      <w:r>
        <w:rPr>
          <w:rFonts w:ascii="Trebuchet MS" w:eastAsia="Times New Roman" w:hAnsi="Trebuchet MS" w:cs="Times New Roman"/>
          <w:bCs/>
          <w:sz w:val="18"/>
          <w:szCs w:val="18"/>
        </w:rPr>
        <w:t xml:space="preserve"> (powierzchnia gospodarcza - warsztaty i garaże)</w:t>
      </w:r>
    </w:p>
    <w:p w:rsidR="004D07F5" w:rsidRPr="000776D7" w:rsidRDefault="004D07F5" w:rsidP="004D07F5">
      <w:pPr>
        <w:pStyle w:val="Akapitzlist"/>
        <w:numPr>
          <w:ilvl w:val="0"/>
          <w:numId w:val="19"/>
        </w:numPr>
        <w:spacing w:after="0" w:line="360" w:lineRule="auto"/>
        <w:ind w:left="426" w:hanging="284"/>
        <w:jc w:val="both"/>
        <w:rPr>
          <w:rFonts w:ascii="Trebuchet MS" w:eastAsia="Times New Roman" w:hAnsi="Trebuchet MS" w:cs="Times New Roman"/>
          <w:bCs/>
          <w:sz w:val="18"/>
          <w:szCs w:val="18"/>
        </w:rPr>
      </w:pPr>
      <w:r w:rsidRPr="000776D7">
        <w:rPr>
          <w:rFonts w:ascii="Trebuchet MS" w:eastAsia="Times New Roman" w:hAnsi="Trebuchet MS" w:cs="Times New Roman"/>
          <w:bCs/>
          <w:sz w:val="18"/>
          <w:szCs w:val="18"/>
        </w:rPr>
        <w:t>budynek murowany jednokondygnacyjny, niepodpiwniczony o wys. pomieszczeń ok. 4,0 m</w:t>
      </w:r>
      <w:r>
        <w:rPr>
          <w:rFonts w:ascii="Trebuchet MS" w:eastAsia="Times New Roman" w:hAnsi="Trebuchet MS" w:cs="Times New Roman"/>
          <w:bCs/>
          <w:sz w:val="18"/>
          <w:szCs w:val="18"/>
        </w:rPr>
        <w:t xml:space="preserve">, o powierzchni użytkowej </w:t>
      </w:r>
      <w:r w:rsidRPr="000776D7">
        <w:rPr>
          <w:rFonts w:ascii="Trebuchet MS" w:eastAsia="Times New Roman" w:hAnsi="Trebuchet MS" w:cs="Times New Roman"/>
          <w:b/>
          <w:i/>
          <w:iCs/>
          <w:sz w:val="18"/>
          <w:szCs w:val="18"/>
        </w:rPr>
        <w:t>105,0 m</w:t>
      </w:r>
      <w:r w:rsidRPr="000776D7">
        <w:rPr>
          <w:rFonts w:ascii="Trebuchet MS" w:eastAsia="Times New Roman" w:hAnsi="Trebuchet MS" w:cs="Times New Roman"/>
          <w:b/>
          <w:i/>
          <w:iCs/>
          <w:sz w:val="18"/>
          <w:szCs w:val="18"/>
          <w:vertAlign w:val="superscript"/>
        </w:rPr>
        <w:t>2</w:t>
      </w:r>
      <w:r>
        <w:rPr>
          <w:rFonts w:ascii="Trebuchet MS" w:eastAsia="Times New Roman" w:hAnsi="Trebuchet MS" w:cs="Times New Roman"/>
          <w:bCs/>
          <w:sz w:val="18"/>
          <w:szCs w:val="18"/>
        </w:rPr>
        <w:t xml:space="preserve"> (powierzchnia gospodarcza – magazynowa) </w:t>
      </w:r>
    </w:p>
    <w:p w:rsidR="00225157" w:rsidRPr="007F7DD0" w:rsidRDefault="00225157" w:rsidP="009E0E77">
      <w:pPr>
        <w:pStyle w:val="Bezodstpw"/>
        <w:spacing w:line="360" w:lineRule="auto"/>
        <w:jc w:val="both"/>
        <w:rPr>
          <w:rFonts w:ascii="Trebuchet MS" w:hAnsi="Trebuchet MS"/>
          <w:sz w:val="10"/>
          <w:szCs w:val="10"/>
        </w:rPr>
      </w:pPr>
    </w:p>
    <w:p w:rsidR="00CA59E8" w:rsidRPr="004D07F5" w:rsidRDefault="00CA59E8" w:rsidP="004D07F5">
      <w:pPr>
        <w:pStyle w:val="Bezodstpw"/>
        <w:spacing w:line="360" w:lineRule="auto"/>
        <w:jc w:val="center"/>
        <w:rPr>
          <w:rFonts w:ascii="Trebuchet MS" w:hAnsi="Trebuchet MS"/>
          <w:b/>
          <w:bCs/>
          <w:sz w:val="18"/>
          <w:szCs w:val="18"/>
        </w:rPr>
      </w:pPr>
      <w:r w:rsidRPr="004D07F5">
        <w:rPr>
          <w:rFonts w:ascii="Trebuchet MS" w:hAnsi="Trebuchet MS"/>
          <w:b/>
          <w:bCs/>
          <w:sz w:val="18"/>
          <w:szCs w:val="18"/>
        </w:rPr>
        <w:t>§ 2</w:t>
      </w:r>
    </w:p>
    <w:p w:rsidR="004D07F5" w:rsidRDefault="00CA59E8" w:rsidP="0008691B">
      <w:pPr>
        <w:pStyle w:val="Bezodstpw"/>
        <w:numPr>
          <w:ilvl w:val="0"/>
          <w:numId w:val="21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9E0E77">
        <w:rPr>
          <w:rFonts w:ascii="Trebuchet MS" w:hAnsi="Trebuchet MS"/>
          <w:sz w:val="18"/>
          <w:szCs w:val="18"/>
        </w:rPr>
        <w:t>Wynajmujący oddaje</w:t>
      </w:r>
      <w:r w:rsidR="00AE53EA" w:rsidRPr="009E0E77">
        <w:rPr>
          <w:rFonts w:ascii="Trebuchet MS" w:hAnsi="Trebuchet MS"/>
          <w:sz w:val="18"/>
          <w:szCs w:val="18"/>
        </w:rPr>
        <w:t>,</w:t>
      </w:r>
      <w:r w:rsidRPr="009E0E77">
        <w:rPr>
          <w:rFonts w:ascii="Trebuchet MS" w:hAnsi="Trebuchet MS"/>
          <w:sz w:val="18"/>
          <w:szCs w:val="18"/>
        </w:rPr>
        <w:t xml:space="preserve"> a Najemca bierze w najem Przedmiot Umowy określony w </w:t>
      </w:r>
      <w:r w:rsidR="00E2396E" w:rsidRPr="009E0E77">
        <w:rPr>
          <w:rFonts w:ascii="Trebuchet MS" w:hAnsi="Trebuchet MS"/>
          <w:sz w:val="18"/>
          <w:szCs w:val="18"/>
        </w:rPr>
        <w:t>§</w:t>
      </w:r>
      <w:r w:rsidRPr="009E0E77">
        <w:rPr>
          <w:rFonts w:ascii="Trebuchet MS" w:hAnsi="Trebuchet MS"/>
          <w:sz w:val="18"/>
          <w:szCs w:val="18"/>
        </w:rPr>
        <w:t xml:space="preserve">1 </w:t>
      </w:r>
      <w:r w:rsidR="004D07F5">
        <w:rPr>
          <w:rFonts w:ascii="Trebuchet MS" w:hAnsi="Trebuchet MS"/>
          <w:sz w:val="18"/>
          <w:szCs w:val="18"/>
        </w:rPr>
        <w:t xml:space="preserve">niniejszej </w:t>
      </w:r>
      <w:r w:rsidRPr="009E0E77">
        <w:rPr>
          <w:rFonts w:ascii="Trebuchet MS" w:hAnsi="Trebuchet MS"/>
          <w:sz w:val="18"/>
          <w:szCs w:val="18"/>
        </w:rPr>
        <w:t>Umowy zgodnie z warunkami określonymi w Umowie</w:t>
      </w:r>
      <w:r w:rsidR="004D07F5">
        <w:rPr>
          <w:rFonts w:ascii="Trebuchet MS" w:hAnsi="Trebuchet MS"/>
          <w:sz w:val="18"/>
          <w:szCs w:val="18"/>
        </w:rPr>
        <w:t xml:space="preserve"> Najmu</w:t>
      </w:r>
      <w:r w:rsidRPr="009E0E77">
        <w:rPr>
          <w:rFonts w:ascii="Trebuchet MS" w:hAnsi="Trebuchet MS"/>
          <w:sz w:val="18"/>
          <w:szCs w:val="18"/>
        </w:rPr>
        <w:t xml:space="preserve"> oraz w załącznikach stanowiących integralną część Umowy, </w:t>
      </w:r>
      <w:r w:rsidR="009A7809">
        <w:rPr>
          <w:rFonts w:ascii="Trebuchet MS" w:hAnsi="Trebuchet MS"/>
          <w:sz w:val="18"/>
          <w:szCs w:val="18"/>
        </w:rPr>
        <w:br/>
      </w:r>
      <w:r w:rsidRPr="009E0E77">
        <w:rPr>
          <w:rFonts w:ascii="Trebuchet MS" w:hAnsi="Trebuchet MS"/>
          <w:sz w:val="18"/>
          <w:szCs w:val="18"/>
        </w:rPr>
        <w:t>a Najemca zobowiązuje się d</w:t>
      </w:r>
      <w:r w:rsidR="0060529A" w:rsidRPr="009E0E77">
        <w:rPr>
          <w:rFonts w:ascii="Trebuchet MS" w:hAnsi="Trebuchet MS"/>
          <w:sz w:val="18"/>
          <w:szCs w:val="18"/>
        </w:rPr>
        <w:t>o</w:t>
      </w:r>
      <w:r w:rsidR="00E2396E" w:rsidRPr="009E0E77">
        <w:rPr>
          <w:rFonts w:ascii="Trebuchet MS" w:hAnsi="Trebuchet MS"/>
          <w:sz w:val="18"/>
          <w:szCs w:val="18"/>
        </w:rPr>
        <w:t xml:space="preserve"> zapłaty </w:t>
      </w:r>
      <w:r w:rsidRPr="009E0E77">
        <w:rPr>
          <w:rFonts w:ascii="Trebuchet MS" w:hAnsi="Trebuchet MS"/>
          <w:sz w:val="18"/>
          <w:szCs w:val="18"/>
        </w:rPr>
        <w:t xml:space="preserve">czynszu określonego w §8 </w:t>
      </w:r>
      <w:r w:rsidR="004D07F5">
        <w:rPr>
          <w:rFonts w:ascii="Trebuchet MS" w:hAnsi="Trebuchet MS"/>
          <w:sz w:val="18"/>
          <w:szCs w:val="18"/>
        </w:rPr>
        <w:t xml:space="preserve">niniejszej </w:t>
      </w:r>
      <w:r w:rsidRPr="009E0E77">
        <w:rPr>
          <w:rFonts w:ascii="Trebuchet MS" w:hAnsi="Trebuchet MS"/>
          <w:sz w:val="18"/>
          <w:szCs w:val="18"/>
        </w:rPr>
        <w:t>Umowy.</w:t>
      </w:r>
    </w:p>
    <w:p w:rsidR="00CA59E8" w:rsidRPr="004D07F5" w:rsidRDefault="00CA59E8" w:rsidP="0008691B">
      <w:pPr>
        <w:pStyle w:val="Bezodstpw"/>
        <w:numPr>
          <w:ilvl w:val="0"/>
          <w:numId w:val="21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4D07F5">
        <w:rPr>
          <w:rFonts w:ascii="Trebuchet MS" w:hAnsi="Trebuchet MS"/>
          <w:sz w:val="18"/>
          <w:szCs w:val="18"/>
        </w:rPr>
        <w:t>Wydanie Przedmiotu Umowy</w:t>
      </w:r>
      <w:r w:rsidR="004D07F5">
        <w:rPr>
          <w:rFonts w:ascii="Trebuchet MS" w:hAnsi="Trebuchet MS"/>
          <w:sz w:val="18"/>
          <w:szCs w:val="18"/>
        </w:rPr>
        <w:t xml:space="preserve"> Najmu</w:t>
      </w:r>
      <w:r w:rsidRPr="004D07F5">
        <w:rPr>
          <w:rFonts w:ascii="Trebuchet MS" w:hAnsi="Trebuchet MS"/>
          <w:sz w:val="18"/>
          <w:szCs w:val="18"/>
        </w:rPr>
        <w:t xml:space="preserve"> nastąpi</w:t>
      </w:r>
      <w:r w:rsidR="0038012E" w:rsidRPr="004D07F5">
        <w:rPr>
          <w:rFonts w:ascii="Trebuchet MS" w:hAnsi="Trebuchet MS"/>
          <w:sz w:val="18"/>
          <w:szCs w:val="18"/>
        </w:rPr>
        <w:t xml:space="preserve"> nie później niż w terminie do 30</w:t>
      </w:r>
      <w:r w:rsidRPr="004D07F5">
        <w:rPr>
          <w:rFonts w:ascii="Trebuchet MS" w:hAnsi="Trebuchet MS"/>
          <w:sz w:val="18"/>
          <w:szCs w:val="18"/>
        </w:rPr>
        <w:t xml:space="preserve"> dni od dnia podpisania Umowy.</w:t>
      </w:r>
    </w:p>
    <w:p w:rsidR="004D07F5" w:rsidRPr="007F7DD0" w:rsidRDefault="004D07F5" w:rsidP="009E0E77">
      <w:pPr>
        <w:pStyle w:val="Bezodstpw"/>
        <w:spacing w:line="360" w:lineRule="auto"/>
        <w:jc w:val="both"/>
        <w:rPr>
          <w:rFonts w:ascii="Trebuchet MS" w:hAnsi="Trebuchet MS"/>
          <w:sz w:val="10"/>
          <w:szCs w:val="10"/>
        </w:rPr>
      </w:pPr>
    </w:p>
    <w:p w:rsidR="00CA59E8" w:rsidRPr="004D07F5" w:rsidRDefault="00CA59E8" w:rsidP="004D07F5">
      <w:pPr>
        <w:pStyle w:val="Bezodstpw"/>
        <w:spacing w:line="360" w:lineRule="auto"/>
        <w:jc w:val="center"/>
        <w:rPr>
          <w:rFonts w:ascii="Trebuchet MS" w:hAnsi="Trebuchet MS"/>
          <w:b/>
          <w:bCs/>
          <w:sz w:val="18"/>
          <w:szCs w:val="18"/>
        </w:rPr>
      </w:pPr>
      <w:r w:rsidRPr="004D07F5">
        <w:rPr>
          <w:rFonts w:ascii="Trebuchet MS" w:hAnsi="Trebuchet MS"/>
          <w:b/>
          <w:bCs/>
          <w:sz w:val="18"/>
          <w:szCs w:val="18"/>
        </w:rPr>
        <w:t>§ 3</w:t>
      </w:r>
    </w:p>
    <w:p w:rsidR="00CA59E8" w:rsidRPr="004D07F5" w:rsidRDefault="00CA59E8" w:rsidP="004D07F5">
      <w:pPr>
        <w:pStyle w:val="Bezodstpw"/>
        <w:spacing w:line="360" w:lineRule="auto"/>
        <w:jc w:val="center"/>
        <w:rPr>
          <w:rFonts w:ascii="Trebuchet MS" w:hAnsi="Trebuchet MS"/>
          <w:b/>
          <w:bCs/>
          <w:smallCaps/>
          <w:sz w:val="18"/>
          <w:szCs w:val="18"/>
        </w:rPr>
      </w:pPr>
      <w:r w:rsidRPr="004D07F5">
        <w:rPr>
          <w:rFonts w:ascii="Trebuchet MS" w:hAnsi="Trebuchet MS"/>
          <w:b/>
          <w:bCs/>
          <w:smallCaps/>
          <w:sz w:val="18"/>
          <w:szCs w:val="18"/>
        </w:rPr>
        <w:t>O</w:t>
      </w:r>
      <w:r w:rsidR="004D07F5">
        <w:rPr>
          <w:rFonts w:ascii="Trebuchet MS" w:hAnsi="Trebuchet MS"/>
          <w:b/>
          <w:bCs/>
          <w:smallCaps/>
          <w:sz w:val="18"/>
          <w:szCs w:val="18"/>
        </w:rPr>
        <w:t xml:space="preserve">dbiór przedmiotu </w:t>
      </w:r>
      <w:r w:rsidR="00190655">
        <w:rPr>
          <w:rFonts w:ascii="Trebuchet MS" w:hAnsi="Trebuchet MS"/>
          <w:b/>
          <w:bCs/>
          <w:smallCaps/>
          <w:sz w:val="18"/>
          <w:szCs w:val="18"/>
        </w:rPr>
        <w:t>u</w:t>
      </w:r>
      <w:r w:rsidR="004D07F5">
        <w:rPr>
          <w:rFonts w:ascii="Trebuchet MS" w:hAnsi="Trebuchet MS"/>
          <w:b/>
          <w:bCs/>
          <w:smallCaps/>
          <w:sz w:val="18"/>
          <w:szCs w:val="18"/>
        </w:rPr>
        <w:t>mowy</w:t>
      </w:r>
    </w:p>
    <w:p w:rsidR="004D07F5" w:rsidRDefault="00CA59E8" w:rsidP="0008691B">
      <w:pPr>
        <w:pStyle w:val="Bezodstpw"/>
        <w:numPr>
          <w:ilvl w:val="0"/>
          <w:numId w:val="22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9E0E77">
        <w:rPr>
          <w:rFonts w:ascii="Trebuchet MS" w:hAnsi="Trebuchet MS"/>
          <w:sz w:val="18"/>
          <w:szCs w:val="18"/>
        </w:rPr>
        <w:t>Wydanie Przedmiotu Umowy nastąpi na podstawie protokołu zdawczo-odbiorczego</w:t>
      </w:r>
      <w:r w:rsidR="00BF043A" w:rsidRPr="009E0E77">
        <w:rPr>
          <w:rFonts w:ascii="Trebuchet MS" w:hAnsi="Trebuchet MS"/>
          <w:sz w:val="18"/>
          <w:szCs w:val="18"/>
        </w:rPr>
        <w:t>.</w:t>
      </w:r>
    </w:p>
    <w:p w:rsidR="00CA59E8" w:rsidRPr="004D07F5" w:rsidRDefault="00CA59E8" w:rsidP="0008691B">
      <w:pPr>
        <w:pStyle w:val="Bezodstpw"/>
        <w:numPr>
          <w:ilvl w:val="0"/>
          <w:numId w:val="22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4D07F5">
        <w:rPr>
          <w:rFonts w:ascii="Trebuchet MS" w:hAnsi="Trebuchet MS"/>
          <w:sz w:val="18"/>
          <w:szCs w:val="18"/>
        </w:rPr>
        <w:t>W przypadku bezpodstawnego uchylania się Najemcy od odbioru Przedmiotu Umowy, w szczególności niestawiennictwa Najemcy w dniu wyznaczonym jako data odbioru bez ważnej przyczyny lub po bezskutecznym upływie kolejnego terminu wyznaczonego Najemcy, nie krótszego niż 3 dni, na przekazanie Przedmiotu Umowy (z przyczyn leżących po stronie Najemcy), Wynajmujący będzie uprawniony do rozwiązania Umowy bez wypowiedzenia. Wynajmujący może również zadecydować, że w przypadku nieobecności Najemcy przy przekazaniu Przedmiotu Umowy lub odmowy odbioru Przedmiotu Umowy przez Najemcę bez</w:t>
      </w:r>
      <w:r w:rsidR="00BF043A" w:rsidRPr="004D07F5">
        <w:rPr>
          <w:rFonts w:ascii="Trebuchet MS" w:hAnsi="Trebuchet MS"/>
          <w:sz w:val="18"/>
          <w:szCs w:val="18"/>
        </w:rPr>
        <w:t xml:space="preserve"> podania</w:t>
      </w:r>
      <w:r w:rsidRPr="004D07F5">
        <w:rPr>
          <w:rFonts w:ascii="Trebuchet MS" w:hAnsi="Trebuchet MS"/>
          <w:sz w:val="18"/>
          <w:szCs w:val="18"/>
        </w:rPr>
        <w:t xml:space="preserve"> ważnej przyczyny, Przedmiot Umowy będzie uważany za przekazany zgodnie </w:t>
      </w:r>
      <w:r w:rsidR="00190655">
        <w:rPr>
          <w:rFonts w:ascii="Trebuchet MS" w:hAnsi="Trebuchet MS"/>
          <w:sz w:val="18"/>
          <w:szCs w:val="18"/>
        </w:rPr>
        <w:br/>
      </w:r>
      <w:r w:rsidRPr="004D07F5">
        <w:rPr>
          <w:rFonts w:ascii="Trebuchet MS" w:hAnsi="Trebuchet MS"/>
          <w:sz w:val="18"/>
          <w:szCs w:val="18"/>
        </w:rPr>
        <w:t>z niniejszą Umowa. W takim przypadku Wynajmujący jednostronnie sporządzi protokół zdawczo-odbiorczy, na co Najemca wyraża zgodę.</w:t>
      </w:r>
    </w:p>
    <w:p w:rsidR="00FD6E1D" w:rsidRDefault="00FD6E1D">
      <w:pPr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br w:type="page"/>
      </w:r>
    </w:p>
    <w:p w:rsidR="00CA59E8" w:rsidRPr="00190655" w:rsidRDefault="00CA59E8" w:rsidP="00190655">
      <w:pPr>
        <w:pStyle w:val="Bezodstpw"/>
        <w:spacing w:line="360" w:lineRule="auto"/>
        <w:jc w:val="center"/>
        <w:rPr>
          <w:rFonts w:ascii="Trebuchet MS" w:hAnsi="Trebuchet MS"/>
          <w:b/>
          <w:bCs/>
          <w:sz w:val="18"/>
          <w:szCs w:val="18"/>
        </w:rPr>
      </w:pPr>
      <w:r w:rsidRPr="00190655">
        <w:rPr>
          <w:rFonts w:ascii="Trebuchet MS" w:hAnsi="Trebuchet MS"/>
          <w:b/>
          <w:bCs/>
          <w:sz w:val="18"/>
          <w:szCs w:val="18"/>
        </w:rPr>
        <w:lastRenderedPageBreak/>
        <w:t>§ 4</w:t>
      </w:r>
    </w:p>
    <w:p w:rsidR="00CA59E8" w:rsidRPr="00190655" w:rsidRDefault="00190655" w:rsidP="00190655">
      <w:pPr>
        <w:pStyle w:val="Bezodstpw"/>
        <w:spacing w:line="360" w:lineRule="auto"/>
        <w:jc w:val="center"/>
        <w:rPr>
          <w:rFonts w:ascii="Trebuchet MS" w:hAnsi="Trebuchet MS"/>
          <w:b/>
          <w:bCs/>
          <w:smallCaps/>
          <w:sz w:val="18"/>
          <w:szCs w:val="18"/>
        </w:rPr>
      </w:pPr>
      <w:r>
        <w:rPr>
          <w:rFonts w:ascii="Trebuchet MS" w:hAnsi="Trebuchet MS"/>
          <w:b/>
          <w:bCs/>
          <w:smallCaps/>
          <w:sz w:val="18"/>
          <w:szCs w:val="18"/>
        </w:rPr>
        <w:t>Sposób korzystania z przedmiotu umowy</w:t>
      </w:r>
    </w:p>
    <w:p w:rsidR="00190655" w:rsidRPr="00190655" w:rsidRDefault="00CA59E8" w:rsidP="0008691B">
      <w:pPr>
        <w:pStyle w:val="Bezodstpw"/>
        <w:numPr>
          <w:ilvl w:val="0"/>
          <w:numId w:val="23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190655">
        <w:rPr>
          <w:rFonts w:ascii="Trebuchet MS" w:hAnsi="Trebuchet MS"/>
          <w:sz w:val="18"/>
          <w:szCs w:val="18"/>
        </w:rPr>
        <w:t xml:space="preserve">Wynajmujący oddaje Najemcy w najem Przedmiot Umowy określony w §1 </w:t>
      </w:r>
      <w:r w:rsidR="00190655" w:rsidRPr="00190655">
        <w:rPr>
          <w:rFonts w:ascii="Trebuchet MS" w:hAnsi="Trebuchet MS"/>
          <w:sz w:val="18"/>
          <w:szCs w:val="18"/>
        </w:rPr>
        <w:t xml:space="preserve">niniejszej </w:t>
      </w:r>
      <w:r w:rsidRPr="00190655">
        <w:rPr>
          <w:rFonts w:ascii="Trebuchet MS" w:hAnsi="Trebuchet MS"/>
          <w:sz w:val="18"/>
          <w:szCs w:val="18"/>
        </w:rPr>
        <w:t xml:space="preserve">Umowy w celu prowadzenia przez Najemcę na terenie Przedmiotu Umowy działalności gospodarczej polegającej na </w:t>
      </w:r>
      <w:r w:rsidRPr="00190655">
        <w:rPr>
          <w:rFonts w:ascii="Trebuchet MS" w:hAnsi="Trebuchet MS"/>
          <w:sz w:val="10"/>
          <w:szCs w:val="10"/>
        </w:rPr>
        <w:t>…</w:t>
      </w:r>
      <w:r w:rsidR="00C631C8" w:rsidRPr="00190655">
        <w:rPr>
          <w:rFonts w:ascii="Trebuchet MS" w:hAnsi="Trebuchet MS"/>
          <w:sz w:val="10"/>
          <w:szCs w:val="10"/>
        </w:rPr>
        <w:t>……………………………………………………………………………………………</w:t>
      </w:r>
      <w:r w:rsidR="00190655" w:rsidRPr="00190655">
        <w:rPr>
          <w:rFonts w:ascii="Trebuchet MS" w:hAnsi="Trebuchet MS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………………………………………………………………………………………………………………………………………………………………………………………………….</w:t>
      </w:r>
      <w:r w:rsidR="00C631C8" w:rsidRPr="00190655">
        <w:rPr>
          <w:rFonts w:ascii="Trebuchet MS" w:hAnsi="Trebuchet MS"/>
          <w:sz w:val="10"/>
          <w:szCs w:val="10"/>
        </w:rPr>
        <w:t>…………………</w:t>
      </w:r>
    </w:p>
    <w:p w:rsidR="00CA59E8" w:rsidRPr="00190655" w:rsidRDefault="00CA59E8" w:rsidP="0008691B">
      <w:pPr>
        <w:pStyle w:val="Bezodstpw"/>
        <w:numPr>
          <w:ilvl w:val="0"/>
          <w:numId w:val="23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190655">
        <w:rPr>
          <w:rFonts w:ascii="Trebuchet MS" w:hAnsi="Trebuchet MS"/>
          <w:sz w:val="18"/>
          <w:szCs w:val="18"/>
        </w:rPr>
        <w:t>Bez zgody Wynajmującego</w:t>
      </w:r>
      <w:r w:rsidR="00190655">
        <w:rPr>
          <w:rFonts w:ascii="Trebuchet MS" w:hAnsi="Trebuchet MS"/>
          <w:sz w:val="18"/>
          <w:szCs w:val="18"/>
        </w:rPr>
        <w:t>,</w:t>
      </w:r>
      <w:r w:rsidRPr="00190655">
        <w:rPr>
          <w:rFonts w:ascii="Trebuchet MS" w:hAnsi="Trebuchet MS"/>
          <w:sz w:val="18"/>
          <w:szCs w:val="18"/>
        </w:rPr>
        <w:t xml:space="preserve"> wyrażonej w formie pisemnej pod rygorem nieważności, Najemca nie może prowadzić w Przedmiocie Umowy działalności innej niż określona w ust. 1.</w:t>
      </w:r>
    </w:p>
    <w:p w:rsidR="00190655" w:rsidRPr="007F7DD0" w:rsidRDefault="00190655" w:rsidP="009E0E77">
      <w:pPr>
        <w:pStyle w:val="Bezodstpw"/>
        <w:spacing w:line="360" w:lineRule="auto"/>
        <w:jc w:val="both"/>
        <w:rPr>
          <w:rFonts w:ascii="Trebuchet MS" w:hAnsi="Trebuchet MS"/>
          <w:sz w:val="10"/>
          <w:szCs w:val="10"/>
        </w:rPr>
      </w:pPr>
    </w:p>
    <w:p w:rsidR="00CA59E8" w:rsidRPr="00190655" w:rsidRDefault="00CA59E8" w:rsidP="00190655">
      <w:pPr>
        <w:pStyle w:val="Bezodstpw"/>
        <w:spacing w:line="360" w:lineRule="auto"/>
        <w:jc w:val="center"/>
        <w:rPr>
          <w:rFonts w:ascii="Trebuchet MS" w:hAnsi="Trebuchet MS"/>
          <w:b/>
          <w:bCs/>
          <w:smallCaps/>
          <w:sz w:val="18"/>
          <w:szCs w:val="18"/>
        </w:rPr>
      </w:pPr>
      <w:r w:rsidRPr="00190655">
        <w:rPr>
          <w:rFonts w:ascii="Trebuchet MS" w:hAnsi="Trebuchet MS"/>
          <w:b/>
          <w:bCs/>
          <w:smallCaps/>
          <w:sz w:val="18"/>
          <w:szCs w:val="18"/>
        </w:rPr>
        <w:t>§ 5</w:t>
      </w:r>
    </w:p>
    <w:p w:rsidR="00CA59E8" w:rsidRPr="00190655" w:rsidRDefault="00190655" w:rsidP="00190655">
      <w:pPr>
        <w:pStyle w:val="Bezodstpw"/>
        <w:spacing w:line="360" w:lineRule="auto"/>
        <w:jc w:val="center"/>
        <w:rPr>
          <w:rFonts w:ascii="Trebuchet MS" w:hAnsi="Trebuchet MS"/>
          <w:b/>
          <w:bCs/>
          <w:smallCaps/>
          <w:sz w:val="18"/>
          <w:szCs w:val="18"/>
        </w:rPr>
      </w:pPr>
      <w:r>
        <w:rPr>
          <w:rFonts w:ascii="Trebuchet MS" w:hAnsi="Trebuchet MS"/>
          <w:b/>
          <w:bCs/>
          <w:smallCaps/>
          <w:sz w:val="18"/>
          <w:szCs w:val="18"/>
        </w:rPr>
        <w:t>Oświadczenia Wynajmującego</w:t>
      </w:r>
    </w:p>
    <w:p w:rsidR="00190655" w:rsidRDefault="00CA59E8" w:rsidP="0008691B">
      <w:pPr>
        <w:pStyle w:val="Bezodstpw"/>
        <w:numPr>
          <w:ilvl w:val="0"/>
          <w:numId w:val="24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9E0E77">
        <w:rPr>
          <w:rFonts w:ascii="Trebuchet MS" w:hAnsi="Trebuchet MS"/>
          <w:sz w:val="18"/>
          <w:szCs w:val="18"/>
        </w:rPr>
        <w:t>Wynajmujący oświadcza, że Przedmiot Umowy jest objęty ubezpieczeniem majątkowym.</w:t>
      </w:r>
    </w:p>
    <w:p w:rsidR="00CA59E8" w:rsidRPr="00190655" w:rsidRDefault="00CA59E8" w:rsidP="0008691B">
      <w:pPr>
        <w:pStyle w:val="Bezodstpw"/>
        <w:numPr>
          <w:ilvl w:val="0"/>
          <w:numId w:val="24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190655">
        <w:rPr>
          <w:rFonts w:ascii="Trebuchet MS" w:hAnsi="Trebuchet MS"/>
          <w:sz w:val="18"/>
          <w:szCs w:val="18"/>
        </w:rPr>
        <w:t>Wynajmujący oświadcza, że posiada ubezpieczenie od odpowiedzialności cywilnej związanej z prowadzeniem działalności gospodarczej w zakresie wynajmu nieruchomości.</w:t>
      </w:r>
    </w:p>
    <w:p w:rsidR="007F7DD0" w:rsidRPr="007F7DD0" w:rsidRDefault="007F7DD0" w:rsidP="009E0E77">
      <w:pPr>
        <w:pStyle w:val="Bezodstpw"/>
        <w:spacing w:line="360" w:lineRule="auto"/>
        <w:jc w:val="both"/>
        <w:rPr>
          <w:rFonts w:ascii="Trebuchet MS" w:hAnsi="Trebuchet MS"/>
          <w:sz w:val="10"/>
          <w:szCs w:val="10"/>
        </w:rPr>
      </w:pPr>
    </w:p>
    <w:p w:rsidR="00CA59E8" w:rsidRPr="007F7DD0" w:rsidRDefault="00CA59E8" w:rsidP="007F7DD0">
      <w:pPr>
        <w:pStyle w:val="Bezodstpw"/>
        <w:spacing w:line="360" w:lineRule="auto"/>
        <w:jc w:val="center"/>
        <w:rPr>
          <w:rFonts w:ascii="Trebuchet MS" w:hAnsi="Trebuchet MS"/>
          <w:b/>
          <w:bCs/>
          <w:smallCaps/>
          <w:sz w:val="18"/>
          <w:szCs w:val="18"/>
        </w:rPr>
      </w:pPr>
      <w:r w:rsidRPr="007F7DD0">
        <w:rPr>
          <w:rFonts w:ascii="Trebuchet MS" w:hAnsi="Trebuchet MS"/>
          <w:b/>
          <w:bCs/>
          <w:smallCaps/>
          <w:sz w:val="18"/>
          <w:szCs w:val="18"/>
        </w:rPr>
        <w:t>§ 6</w:t>
      </w:r>
    </w:p>
    <w:p w:rsidR="00CA59E8" w:rsidRPr="007F7DD0" w:rsidRDefault="007F7DD0" w:rsidP="007F7DD0">
      <w:pPr>
        <w:pStyle w:val="Bezodstpw"/>
        <w:spacing w:line="360" w:lineRule="auto"/>
        <w:jc w:val="center"/>
        <w:rPr>
          <w:rFonts w:ascii="Trebuchet MS" w:hAnsi="Trebuchet MS"/>
          <w:b/>
          <w:bCs/>
          <w:smallCaps/>
          <w:sz w:val="18"/>
          <w:szCs w:val="18"/>
        </w:rPr>
      </w:pPr>
      <w:r>
        <w:rPr>
          <w:rFonts w:ascii="Trebuchet MS" w:hAnsi="Trebuchet MS"/>
          <w:b/>
          <w:bCs/>
          <w:smallCaps/>
          <w:sz w:val="18"/>
          <w:szCs w:val="18"/>
        </w:rPr>
        <w:t>Oświadczenia Najemcy</w:t>
      </w:r>
    </w:p>
    <w:p w:rsidR="007F7DD0" w:rsidRDefault="00CA59E8" w:rsidP="0008691B">
      <w:pPr>
        <w:pStyle w:val="Bezodstpw"/>
        <w:numPr>
          <w:ilvl w:val="0"/>
          <w:numId w:val="25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9E0E77">
        <w:rPr>
          <w:rFonts w:ascii="Trebuchet MS" w:hAnsi="Trebuchet MS"/>
          <w:sz w:val="18"/>
          <w:szCs w:val="18"/>
        </w:rPr>
        <w:t>Najemca oświadcza, że zapoznał się z Przedmiotem Umowy i nie wnosi zastrzeżeń co do położenia, stanu technicznego, wyposażenia Przedmiotu Umowy, ani jego przydatności do prowadzenia działalności gospodarczej przez Najemcę.</w:t>
      </w:r>
    </w:p>
    <w:p w:rsidR="007F7DD0" w:rsidRDefault="00CA59E8" w:rsidP="0008691B">
      <w:pPr>
        <w:pStyle w:val="Bezodstpw"/>
        <w:numPr>
          <w:ilvl w:val="0"/>
          <w:numId w:val="25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7F7DD0">
        <w:rPr>
          <w:rFonts w:ascii="Trebuchet MS" w:hAnsi="Trebuchet MS"/>
          <w:sz w:val="18"/>
          <w:szCs w:val="18"/>
        </w:rPr>
        <w:t xml:space="preserve">Najemca oświadcza, że Przedmiot Umowy nadaje się do użytkowania zgodnie z przeznaczeniem określonym w §4 ust. 1 </w:t>
      </w:r>
      <w:r w:rsidR="007F7DD0">
        <w:rPr>
          <w:rFonts w:ascii="Trebuchet MS" w:hAnsi="Trebuchet MS"/>
          <w:sz w:val="18"/>
          <w:szCs w:val="18"/>
        </w:rPr>
        <w:t xml:space="preserve">niniejszej </w:t>
      </w:r>
      <w:r w:rsidRPr="007F7DD0">
        <w:rPr>
          <w:rFonts w:ascii="Trebuchet MS" w:hAnsi="Trebuchet MS"/>
          <w:sz w:val="18"/>
          <w:szCs w:val="18"/>
        </w:rPr>
        <w:t>Umowy.</w:t>
      </w:r>
    </w:p>
    <w:p w:rsidR="007F7DD0" w:rsidRDefault="00CA59E8" w:rsidP="0008691B">
      <w:pPr>
        <w:pStyle w:val="Bezodstpw"/>
        <w:numPr>
          <w:ilvl w:val="0"/>
          <w:numId w:val="25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7F7DD0">
        <w:rPr>
          <w:rFonts w:ascii="Trebuchet MS" w:hAnsi="Trebuchet MS"/>
          <w:sz w:val="18"/>
          <w:szCs w:val="18"/>
        </w:rPr>
        <w:t>Najemca oświadcza, ż</w:t>
      </w:r>
      <w:r w:rsidR="007F7DD0">
        <w:rPr>
          <w:rFonts w:ascii="Trebuchet MS" w:hAnsi="Trebuchet MS"/>
          <w:sz w:val="18"/>
          <w:szCs w:val="18"/>
        </w:rPr>
        <w:t>e</w:t>
      </w:r>
      <w:r w:rsidRPr="007F7DD0">
        <w:rPr>
          <w:rFonts w:ascii="Trebuchet MS" w:hAnsi="Trebuchet MS"/>
          <w:sz w:val="18"/>
          <w:szCs w:val="18"/>
        </w:rPr>
        <w:t xml:space="preserve"> posiada możliwości finansowe gwarantujące wykonanie Umowy.</w:t>
      </w:r>
    </w:p>
    <w:p w:rsidR="007F7DD0" w:rsidRDefault="00CA59E8" w:rsidP="0008691B">
      <w:pPr>
        <w:pStyle w:val="Bezodstpw"/>
        <w:numPr>
          <w:ilvl w:val="0"/>
          <w:numId w:val="25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7F7DD0">
        <w:rPr>
          <w:rFonts w:ascii="Trebuchet MS" w:hAnsi="Trebuchet MS"/>
          <w:sz w:val="18"/>
          <w:szCs w:val="18"/>
        </w:rPr>
        <w:t xml:space="preserve">Najemca oświadcza, że działalność gospodarcza określona w §4 </w:t>
      </w:r>
      <w:r w:rsidR="007F7DD0">
        <w:rPr>
          <w:rFonts w:ascii="Trebuchet MS" w:hAnsi="Trebuchet MS"/>
          <w:sz w:val="18"/>
          <w:szCs w:val="18"/>
        </w:rPr>
        <w:t xml:space="preserve">niniejszej </w:t>
      </w:r>
      <w:r w:rsidRPr="007F7DD0">
        <w:rPr>
          <w:rFonts w:ascii="Trebuchet MS" w:hAnsi="Trebuchet MS"/>
          <w:sz w:val="18"/>
          <w:szCs w:val="18"/>
        </w:rPr>
        <w:t>Umowy będzie prowadzona zgodnie z obowiązującymi przepisami prawa, w szczególności w zakresie przepisów przeciwpożarowych, bezpieczeństwa i higieny pracy oraz przepisów sanitarnych</w:t>
      </w:r>
      <w:r w:rsidR="00BF043A" w:rsidRPr="007F7DD0">
        <w:rPr>
          <w:rFonts w:ascii="Trebuchet MS" w:hAnsi="Trebuchet MS"/>
          <w:sz w:val="18"/>
          <w:szCs w:val="18"/>
        </w:rPr>
        <w:t>.</w:t>
      </w:r>
    </w:p>
    <w:p w:rsidR="007F7DD0" w:rsidRDefault="00CA59E8" w:rsidP="0008691B">
      <w:pPr>
        <w:pStyle w:val="Bezodstpw"/>
        <w:numPr>
          <w:ilvl w:val="0"/>
          <w:numId w:val="25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7F7DD0">
        <w:rPr>
          <w:rFonts w:ascii="Trebuchet MS" w:hAnsi="Trebuchet MS"/>
          <w:sz w:val="18"/>
          <w:szCs w:val="18"/>
        </w:rPr>
        <w:t>Najemca oświadcza, ż</w:t>
      </w:r>
      <w:r w:rsidR="007F7DD0">
        <w:rPr>
          <w:rFonts w:ascii="Trebuchet MS" w:hAnsi="Trebuchet MS"/>
          <w:sz w:val="18"/>
          <w:szCs w:val="18"/>
        </w:rPr>
        <w:t>e</w:t>
      </w:r>
      <w:r w:rsidRPr="007F7DD0">
        <w:rPr>
          <w:rFonts w:ascii="Trebuchet MS" w:hAnsi="Trebuchet MS"/>
          <w:sz w:val="18"/>
          <w:szCs w:val="18"/>
        </w:rPr>
        <w:t xml:space="preserve"> na terenie Przedmiotu Umowy nie będzie składował materiałów łatwopalnych, żrących, wybuchowych i toksycznych.</w:t>
      </w:r>
    </w:p>
    <w:p w:rsidR="00CA59E8" w:rsidRPr="007F7DD0" w:rsidRDefault="00CA59E8" w:rsidP="0008691B">
      <w:pPr>
        <w:pStyle w:val="Bezodstpw"/>
        <w:numPr>
          <w:ilvl w:val="0"/>
          <w:numId w:val="25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7F7DD0">
        <w:rPr>
          <w:rFonts w:ascii="Trebuchet MS" w:hAnsi="Trebuchet MS"/>
          <w:sz w:val="18"/>
          <w:szCs w:val="18"/>
        </w:rPr>
        <w:t xml:space="preserve">Najemca oświadcza, że ocenił i rozważył na własną odpowiedzialność atrakcyjność użytkową i położenie Przedmiotu Umowy, a także ryzyko prowadzonej przez siebie działalności gospodarczej, w szczególności </w:t>
      </w:r>
      <w:r w:rsidR="007F7DD0">
        <w:rPr>
          <w:rFonts w:ascii="Trebuchet MS" w:hAnsi="Trebuchet MS"/>
          <w:sz w:val="18"/>
          <w:szCs w:val="18"/>
        </w:rPr>
        <w:br/>
      </w:r>
      <w:r w:rsidRPr="007F7DD0">
        <w:rPr>
          <w:rFonts w:ascii="Trebuchet MS" w:hAnsi="Trebuchet MS"/>
          <w:sz w:val="18"/>
          <w:szCs w:val="18"/>
        </w:rPr>
        <w:t>w zakresie uzyskiwanych obrotów i tym samym, że Wynajmujący nie będzie ponosił żadnej odpowiedzialności z tytułu rzeczywistych obrotów uzyskiwanych w związku z użytkowaniem Przedmiotu Umowy przez Najemcę, a także, że Wynajmujący nie podejmuje żadnego zobowiązania z tego tytułu.</w:t>
      </w:r>
    </w:p>
    <w:p w:rsidR="007F7DD0" w:rsidRPr="007F7DD0" w:rsidRDefault="007F7DD0" w:rsidP="009E0E77">
      <w:pPr>
        <w:pStyle w:val="Bezodstpw"/>
        <w:spacing w:line="360" w:lineRule="auto"/>
        <w:jc w:val="both"/>
        <w:rPr>
          <w:rFonts w:ascii="Trebuchet MS" w:hAnsi="Trebuchet MS"/>
          <w:sz w:val="10"/>
          <w:szCs w:val="10"/>
        </w:rPr>
      </w:pPr>
    </w:p>
    <w:p w:rsidR="00CA59E8" w:rsidRPr="007F7DD0" w:rsidRDefault="00CA59E8" w:rsidP="007F7DD0">
      <w:pPr>
        <w:pStyle w:val="Bezodstpw"/>
        <w:spacing w:line="360" w:lineRule="auto"/>
        <w:jc w:val="center"/>
        <w:rPr>
          <w:rFonts w:ascii="Trebuchet MS" w:hAnsi="Trebuchet MS"/>
          <w:b/>
          <w:bCs/>
          <w:smallCaps/>
          <w:sz w:val="18"/>
          <w:szCs w:val="18"/>
        </w:rPr>
      </w:pPr>
      <w:r w:rsidRPr="007F7DD0">
        <w:rPr>
          <w:rFonts w:ascii="Trebuchet MS" w:hAnsi="Trebuchet MS"/>
          <w:b/>
          <w:bCs/>
          <w:smallCaps/>
          <w:sz w:val="18"/>
          <w:szCs w:val="18"/>
        </w:rPr>
        <w:t>§ 7</w:t>
      </w:r>
    </w:p>
    <w:p w:rsidR="00CA59E8" w:rsidRPr="007F7DD0" w:rsidRDefault="007F7DD0" w:rsidP="007F7DD0">
      <w:pPr>
        <w:pStyle w:val="Bezodstpw"/>
        <w:spacing w:line="360" w:lineRule="auto"/>
        <w:jc w:val="center"/>
        <w:rPr>
          <w:rFonts w:ascii="Trebuchet MS" w:hAnsi="Trebuchet MS"/>
          <w:b/>
          <w:bCs/>
          <w:smallCaps/>
          <w:sz w:val="18"/>
          <w:szCs w:val="18"/>
        </w:rPr>
      </w:pPr>
      <w:r>
        <w:rPr>
          <w:rFonts w:ascii="Trebuchet MS" w:hAnsi="Trebuchet MS"/>
          <w:b/>
          <w:bCs/>
          <w:smallCaps/>
          <w:sz w:val="18"/>
          <w:szCs w:val="18"/>
        </w:rPr>
        <w:t>Oświadczenia Stron</w:t>
      </w:r>
    </w:p>
    <w:p w:rsidR="007F7DD0" w:rsidRDefault="00CA59E8" w:rsidP="0008691B">
      <w:pPr>
        <w:pStyle w:val="Bezodstpw"/>
        <w:numPr>
          <w:ilvl w:val="0"/>
          <w:numId w:val="26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9E0E77">
        <w:rPr>
          <w:rFonts w:ascii="Trebuchet MS" w:hAnsi="Trebuchet MS"/>
          <w:sz w:val="18"/>
          <w:szCs w:val="18"/>
        </w:rPr>
        <w:t xml:space="preserve">Strony zgodnie oświadczają, że do Przedmiotu Umowy będą mieli dostęp wyłącznie pracownicy Najemcy </w:t>
      </w:r>
      <w:r w:rsidR="007F7DD0">
        <w:rPr>
          <w:rFonts w:ascii="Trebuchet MS" w:hAnsi="Trebuchet MS"/>
          <w:sz w:val="18"/>
          <w:szCs w:val="18"/>
        </w:rPr>
        <w:br/>
      </w:r>
      <w:r w:rsidRPr="009E0E77">
        <w:rPr>
          <w:rFonts w:ascii="Trebuchet MS" w:hAnsi="Trebuchet MS"/>
          <w:sz w:val="18"/>
          <w:szCs w:val="18"/>
        </w:rPr>
        <w:t>i osoby upoważnione przez Najemcę, a pracownicy Wynajmującego mogą wejść do pomieszczenia bez obecności pracownika Najemcy wyłącznie w sytuacjach nadzwyczajnych, jeśli byłoby to konieczne ze względu na zagrożenie mienia znajdującego się w Przedmiocie Umowy lub samego Przedmiotu Umowy albo zdrowia i życia ludzi przebywających na terenie Przedmiotu Umowy, w szczególności ze względu na zagrożenie pożarem.</w:t>
      </w:r>
    </w:p>
    <w:p w:rsidR="00CA59E8" w:rsidRPr="007F7DD0" w:rsidRDefault="00CA59E8" w:rsidP="0008691B">
      <w:pPr>
        <w:pStyle w:val="Bezodstpw"/>
        <w:numPr>
          <w:ilvl w:val="0"/>
          <w:numId w:val="26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7F7DD0">
        <w:rPr>
          <w:rFonts w:ascii="Trebuchet MS" w:hAnsi="Trebuchet MS"/>
          <w:sz w:val="18"/>
          <w:szCs w:val="18"/>
        </w:rPr>
        <w:t xml:space="preserve">Strony zgodnie oświadczają, że Wynajmujący przekaże Najemcy komplet kluczy do Przedmiotu Umowy, </w:t>
      </w:r>
      <w:r w:rsidR="007F7DD0">
        <w:rPr>
          <w:rFonts w:ascii="Trebuchet MS" w:hAnsi="Trebuchet MS"/>
          <w:sz w:val="18"/>
          <w:szCs w:val="18"/>
        </w:rPr>
        <w:br/>
      </w:r>
      <w:r w:rsidRPr="007F7DD0">
        <w:rPr>
          <w:rFonts w:ascii="Trebuchet MS" w:hAnsi="Trebuchet MS"/>
          <w:sz w:val="18"/>
          <w:szCs w:val="18"/>
        </w:rPr>
        <w:t xml:space="preserve">a Najemca, ze względu na bezpieczeństwo pożarowe, zobowiązuje się pozostawić jeden komplet kluczy umożliwiający dostęp do Przedmiotu Umowy pracownikom </w:t>
      </w:r>
      <w:r w:rsidR="00BF043A" w:rsidRPr="007F7DD0">
        <w:rPr>
          <w:rFonts w:ascii="Trebuchet MS" w:hAnsi="Trebuchet MS"/>
          <w:sz w:val="18"/>
          <w:szCs w:val="18"/>
        </w:rPr>
        <w:t>Wynajmującego</w:t>
      </w:r>
      <w:r w:rsidRPr="007F7DD0">
        <w:rPr>
          <w:rFonts w:ascii="Trebuchet MS" w:hAnsi="Trebuchet MS"/>
          <w:sz w:val="18"/>
          <w:szCs w:val="18"/>
        </w:rPr>
        <w:t xml:space="preserve">. Klucze pozostawione będą </w:t>
      </w:r>
      <w:r w:rsidR="007F7DD0">
        <w:rPr>
          <w:rFonts w:ascii="Trebuchet MS" w:hAnsi="Trebuchet MS"/>
          <w:sz w:val="18"/>
          <w:szCs w:val="18"/>
        </w:rPr>
        <w:br/>
      </w:r>
      <w:r w:rsidRPr="007F7DD0">
        <w:rPr>
          <w:rFonts w:ascii="Trebuchet MS" w:hAnsi="Trebuchet MS"/>
          <w:sz w:val="18"/>
          <w:szCs w:val="18"/>
        </w:rPr>
        <w:t>w zaklejonej kopercie, podpisanej w taki sposób, aby podpis Najemcy znajdował się w miejscu zamknięcia koperty i na kopercie.</w:t>
      </w:r>
    </w:p>
    <w:p w:rsidR="0008691B" w:rsidRDefault="0008691B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br w:type="page"/>
      </w:r>
    </w:p>
    <w:p w:rsidR="00CA59E8" w:rsidRPr="007F7DD0" w:rsidRDefault="00CA59E8" w:rsidP="007F7DD0">
      <w:pPr>
        <w:pStyle w:val="Bezodstpw"/>
        <w:spacing w:line="360" w:lineRule="auto"/>
        <w:jc w:val="center"/>
        <w:rPr>
          <w:rFonts w:ascii="Trebuchet MS" w:hAnsi="Trebuchet MS"/>
          <w:b/>
          <w:bCs/>
          <w:smallCaps/>
          <w:sz w:val="18"/>
          <w:szCs w:val="18"/>
        </w:rPr>
      </w:pPr>
      <w:r w:rsidRPr="007F7DD0">
        <w:rPr>
          <w:rFonts w:ascii="Trebuchet MS" w:hAnsi="Trebuchet MS"/>
          <w:b/>
          <w:bCs/>
          <w:smallCaps/>
          <w:sz w:val="18"/>
          <w:szCs w:val="18"/>
        </w:rPr>
        <w:lastRenderedPageBreak/>
        <w:t>§ 8</w:t>
      </w:r>
    </w:p>
    <w:p w:rsidR="00CA59E8" w:rsidRPr="007F7DD0" w:rsidRDefault="007F7DD0" w:rsidP="007F7DD0">
      <w:pPr>
        <w:pStyle w:val="Bezodstpw"/>
        <w:spacing w:line="360" w:lineRule="auto"/>
        <w:jc w:val="center"/>
        <w:rPr>
          <w:rFonts w:ascii="Trebuchet MS" w:hAnsi="Trebuchet MS"/>
          <w:b/>
          <w:bCs/>
          <w:smallCaps/>
          <w:sz w:val="18"/>
          <w:szCs w:val="18"/>
        </w:rPr>
      </w:pPr>
      <w:r>
        <w:rPr>
          <w:rFonts w:ascii="Trebuchet MS" w:hAnsi="Trebuchet MS"/>
          <w:b/>
          <w:bCs/>
          <w:smallCaps/>
          <w:sz w:val="18"/>
          <w:szCs w:val="18"/>
        </w:rPr>
        <w:t>Czynsz najmu i inne obciążenia</w:t>
      </w:r>
    </w:p>
    <w:p w:rsidR="007F7DD0" w:rsidRDefault="00CA59E8" w:rsidP="0008691B">
      <w:pPr>
        <w:pStyle w:val="Bezodstpw"/>
        <w:numPr>
          <w:ilvl w:val="0"/>
          <w:numId w:val="27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9E0E77">
        <w:rPr>
          <w:rFonts w:ascii="Trebuchet MS" w:hAnsi="Trebuchet MS"/>
          <w:sz w:val="18"/>
          <w:szCs w:val="18"/>
        </w:rPr>
        <w:t xml:space="preserve">Najemca zobowiązuje się do zapłaty na rzecz Wynajmującego czynszu w wysokości </w:t>
      </w:r>
      <w:r w:rsidR="00386969" w:rsidRPr="007F7DD0">
        <w:rPr>
          <w:rFonts w:ascii="Trebuchet MS" w:hAnsi="Trebuchet MS"/>
          <w:sz w:val="10"/>
          <w:szCs w:val="10"/>
        </w:rPr>
        <w:t>…</w:t>
      </w:r>
      <w:r w:rsidR="007F7DD0">
        <w:rPr>
          <w:rFonts w:ascii="Trebuchet MS" w:hAnsi="Trebuchet MS"/>
          <w:sz w:val="10"/>
          <w:szCs w:val="10"/>
        </w:rPr>
        <w:t>………………………………………….</w:t>
      </w:r>
      <w:r w:rsidR="00386969" w:rsidRPr="007F7DD0">
        <w:rPr>
          <w:rFonts w:ascii="Trebuchet MS" w:hAnsi="Trebuchet MS"/>
          <w:sz w:val="10"/>
          <w:szCs w:val="10"/>
        </w:rPr>
        <w:t>….</w:t>
      </w:r>
      <w:r w:rsidR="00386969" w:rsidRPr="009E0E77">
        <w:rPr>
          <w:rFonts w:ascii="Trebuchet MS" w:hAnsi="Trebuchet MS"/>
          <w:sz w:val="18"/>
          <w:szCs w:val="18"/>
        </w:rPr>
        <w:t xml:space="preserve"> </w:t>
      </w:r>
      <w:r w:rsidRPr="009E0E77">
        <w:rPr>
          <w:rFonts w:ascii="Trebuchet MS" w:hAnsi="Trebuchet MS"/>
          <w:sz w:val="18"/>
          <w:szCs w:val="18"/>
        </w:rPr>
        <w:t>zł/m</w:t>
      </w:r>
      <w:r w:rsidR="00FD6E1D">
        <w:rPr>
          <w:rFonts w:ascii="Trebuchet MS" w:hAnsi="Trebuchet MS"/>
          <w:sz w:val="18"/>
          <w:szCs w:val="18"/>
        </w:rPr>
        <w:t>-</w:t>
      </w:r>
      <w:r w:rsidRPr="009E0E77">
        <w:rPr>
          <w:rFonts w:ascii="Trebuchet MS" w:hAnsi="Trebuchet MS"/>
          <w:sz w:val="18"/>
          <w:szCs w:val="18"/>
        </w:rPr>
        <w:t>c powiększonego o należny podatek VAT</w:t>
      </w:r>
      <w:r w:rsidR="007F7DD0">
        <w:rPr>
          <w:rFonts w:ascii="Trebuchet MS" w:hAnsi="Trebuchet MS"/>
          <w:sz w:val="18"/>
          <w:szCs w:val="18"/>
        </w:rPr>
        <w:t>,</w:t>
      </w:r>
      <w:r w:rsidRPr="009E0E77">
        <w:rPr>
          <w:rFonts w:ascii="Trebuchet MS" w:hAnsi="Trebuchet MS"/>
          <w:sz w:val="18"/>
          <w:szCs w:val="18"/>
        </w:rPr>
        <w:t xml:space="preserve"> według stawki obowiązującej w dniu wystawienia faktury.</w:t>
      </w:r>
    </w:p>
    <w:p w:rsidR="007F7DD0" w:rsidRDefault="00CA59E8" w:rsidP="0008691B">
      <w:pPr>
        <w:pStyle w:val="Bezodstpw"/>
        <w:numPr>
          <w:ilvl w:val="0"/>
          <w:numId w:val="27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7F7DD0">
        <w:rPr>
          <w:rFonts w:ascii="Trebuchet MS" w:hAnsi="Trebuchet MS"/>
          <w:sz w:val="18"/>
          <w:szCs w:val="18"/>
        </w:rPr>
        <w:t xml:space="preserve">Płatność pierwszego czynszu określonego w ust. 1 nastąpi w dniu wydania Przedmiotu Umowy Najemcy – Przedmiot Umowy ma zostać wydany nie później niż </w:t>
      </w:r>
      <w:r w:rsidR="00A256B2" w:rsidRPr="007F7DD0">
        <w:rPr>
          <w:rFonts w:ascii="Trebuchet MS" w:hAnsi="Trebuchet MS"/>
          <w:sz w:val="18"/>
          <w:szCs w:val="18"/>
        </w:rPr>
        <w:t>30</w:t>
      </w:r>
      <w:r w:rsidRPr="007F7DD0">
        <w:rPr>
          <w:rFonts w:ascii="Trebuchet MS" w:hAnsi="Trebuchet MS"/>
          <w:sz w:val="18"/>
          <w:szCs w:val="18"/>
        </w:rPr>
        <w:t xml:space="preserve"> dni od dnia podpisania umowy.</w:t>
      </w:r>
    </w:p>
    <w:p w:rsidR="007F7DD0" w:rsidRDefault="00CA59E8" w:rsidP="0008691B">
      <w:pPr>
        <w:pStyle w:val="Bezodstpw"/>
        <w:numPr>
          <w:ilvl w:val="0"/>
          <w:numId w:val="27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7F7DD0">
        <w:rPr>
          <w:rFonts w:ascii="Trebuchet MS" w:hAnsi="Trebuchet MS"/>
          <w:sz w:val="18"/>
          <w:szCs w:val="18"/>
        </w:rPr>
        <w:t>Czynsz najmu określony w ust. 1 podlega</w:t>
      </w:r>
      <w:r w:rsidR="00A256B2" w:rsidRPr="007F7DD0">
        <w:rPr>
          <w:rFonts w:ascii="Trebuchet MS" w:hAnsi="Trebuchet MS"/>
          <w:sz w:val="18"/>
          <w:szCs w:val="18"/>
        </w:rPr>
        <w:t>ć będzie podwyższeniu o</w:t>
      </w:r>
      <w:r w:rsidRPr="007F7DD0">
        <w:rPr>
          <w:rFonts w:ascii="Trebuchet MS" w:hAnsi="Trebuchet MS"/>
          <w:sz w:val="18"/>
          <w:szCs w:val="18"/>
        </w:rPr>
        <w:t xml:space="preserve"> średnioroczn</w:t>
      </w:r>
      <w:r w:rsidR="00A256B2" w:rsidRPr="007F7DD0">
        <w:rPr>
          <w:rFonts w:ascii="Trebuchet MS" w:hAnsi="Trebuchet MS"/>
          <w:sz w:val="18"/>
          <w:szCs w:val="18"/>
        </w:rPr>
        <w:t>y</w:t>
      </w:r>
      <w:r w:rsidRPr="007F7DD0">
        <w:rPr>
          <w:rFonts w:ascii="Trebuchet MS" w:hAnsi="Trebuchet MS"/>
          <w:sz w:val="18"/>
          <w:szCs w:val="18"/>
        </w:rPr>
        <w:t xml:space="preserve"> wskaźnik cen towarów </w:t>
      </w:r>
      <w:r w:rsidR="007F7DD0">
        <w:rPr>
          <w:rFonts w:ascii="Trebuchet MS" w:hAnsi="Trebuchet MS"/>
          <w:sz w:val="18"/>
          <w:szCs w:val="18"/>
        </w:rPr>
        <w:br/>
      </w:r>
      <w:r w:rsidRPr="007F7DD0">
        <w:rPr>
          <w:rFonts w:ascii="Trebuchet MS" w:hAnsi="Trebuchet MS"/>
          <w:sz w:val="18"/>
          <w:szCs w:val="18"/>
        </w:rPr>
        <w:t>i usług konsumpcyjnych ogłoszonego w Dzienniku Urzędowym Rzeczpospolitej Polskiej Monitor Polski przez Prezesa Głównego Urzędu Statystycznego</w:t>
      </w:r>
      <w:r w:rsidR="00A256B2" w:rsidRPr="007F7DD0">
        <w:rPr>
          <w:rFonts w:ascii="Trebuchet MS" w:hAnsi="Trebuchet MS"/>
          <w:sz w:val="18"/>
          <w:szCs w:val="18"/>
        </w:rPr>
        <w:t>, przy założeniu, że wskaźnik będzie wykazywał wartości dodatnie.</w:t>
      </w:r>
      <w:r w:rsidRPr="007F7DD0">
        <w:rPr>
          <w:rFonts w:ascii="Trebuchet MS" w:hAnsi="Trebuchet MS"/>
          <w:sz w:val="18"/>
          <w:szCs w:val="18"/>
        </w:rPr>
        <w:t xml:space="preserve"> Zmiana czynszu najmu dokonana w powyższym trybie nie stanowi zmiany Umowy i wchodzi </w:t>
      </w:r>
      <w:r w:rsidR="00A256B2" w:rsidRPr="007F7DD0">
        <w:rPr>
          <w:rFonts w:ascii="Trebuchet MS" w:hAnsi="Trebuchet MS"/>
          <w:sz w:val="18"/>
          <w:szCs w:val="18"/>
        </w:rPr>
        <w:t xml:space="preserve">w życie od dnia 01 stycznia danego roku. </w:t>
      </w:r>
    </w:p>
    <w:p w:rsidR="007F7DD0" w:rsidRDefault="00A256B2" w:rsidP="0008691B">
      <w:pPr>
        <w:pStyle w:val="Bezodstpw"/>
        <w:numPr>
          <w:ilvl w:val="0"/>
          <w:numId w:val="27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7F7DD0">
        <w:rPr>
          <w:rFonts w:ascii="Trebuchet MS" w:hAnsi="Trebuchet MS"/>
          <w:sz w:val="18"/>
          <w:szCs w:val="18"/>
        </w:rPr>
        <w:t xml:space="preserve">Najemca zobowiązany jest uiszczać należność, o której mowa w ust. 1, w terminie wskazanym w fakturze, przelewem na konto Wynajmującego w Banku Spółdzielczym w Zgierzu o numerze rachunku </w:t>
      </w:r>
      <w:r w:rsidRPr="007F7DD0">
        <w:rPr>
          <w:rFonts w:ascii="Trebuchet MS" w:hAnsi="Trebuchet MS" w:cs="Tahoma"/>
          <w:b/>
          <w:bCs/>
          <w:i/>
          <w:sz w:val="18"/>
          <w:szCs w:val="18"/>
        </w:rPr>
        <w:t>69 8783 0004 0009 3363 2000 0001</w:t>
      </w:r>
      <w:r w:rsidRPr="007F7DD0">
        <w:rPr>
          <w:rFonts w:ascii="Trebuchet MS" w:hAnsi="Trebuchet MS" w:cs="Tahoma"/>
          <w:sz w:val="18"/>
          <w:szCs w:val="18"/>
        </w:rPr>
        <w:t>.</w:t>
      </w:r>
    </w:p>
    <w:p w:rsidR="007F7DD0" w:rsidRDefault="00A256B2" w:rsidP="0008691B">
      <w:pPr>
        <w:pStyle w:val="Bezodstpw"/>
        <w:numPr>
          <w:ilvl w:val="0"/>
          <w:numId w:val="27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7F7DD0">
        <w:rPr>
          <w:rFonts w:ascii="Trebuchet MS" w:hAnsi="Trebuchet MS"/>
          <w:sz w:val="18"/>
          <w:szCs w:val="18"/>
        </w:rPr>
        <w:t>Za dzień zapłaty uważa się datę uznania rachunku bankowego Wynajmującego.</w:t>
      </w:r>
    </w:p>
    <w:p w:rsidR="007F7DD0" w:rsidRDefault="00A256B2" w:rsidP="0008691B">
      <w:pPr>
        <w:pStyle w:val="Bezodstpw"/>
        <w:numPr>
          <w:ilvl w:val="0"/>
          <w:numId w:val="27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7F7DD0">
        <w:rPr>
          <w:rFonts w:ascii="Trebuchet MS" w:hAnsi="Trebuchet MS"/>
          <w:sz w:val="18"/>
          <w:szCs w:val="18"/>
        </w:rPr>
        <w:t>W przypadku zwłoki w zapłacie tych należności naliczane będą Najemcy odsetki ustawowe.</w:t>
      </w:r>
    </w:p>
    <w:p w:rsidR="00386969" w:rsidRPr="007F7DD0" w:rsidRDefault="00CA59E8" w:rsidP="0008691B">
      <w:pPr>
        <w:pStyle w:val="Bezodstpw"/>
        <w:numPr>
          <w:ilvl w:val="0"/>
          <w:numId w:val="27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7F7DD0">
        <w:rPr>
          <w:rFonts w:ascii="Trebuchet MS" w:hAnsi="Trebuchet MS"/>
          <w:sz w:val="18"/>
          <w:szCs w:val="18"/>
        </w:rPr>
        <w:t xml:space="preserve">Oprócz czynszu najmu, Najemca zobowiązuje się do zapłaty na podstawie wystawionych przez Wynajmującego </w:t>
      </w:r>
      <w:r w:rsidR="00386969" w:rsidRPr="007F7DD0">
        <w:rPr>
          <w:rFonts w:ascii="Trebuchet MS" w:hAnsi="Trebuchet MS"/>
          <w:sz w:val="18"/>
          <w:szCs w:val="18"/>
        </w:rPr>
        <w:t xml:space="preserve">faktur zawierających opłaty zaliczkowe z tytułu: </w:t>
      </w:r>
    </w:p>
    <w:p w:rsidR="00386969" w:rsidRPr="009E0E77" w:rsidRDefault="007F7DD0" w:rsidP="007F7DD0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dostawy </w:t>
      </w:r>
      <w:r w:rsidR="00386969" w:rsidRPr="009E0E77">
        <w:rPr>
          <w:rFonts w:ascii="Trebuchet MS" w:hAnsi="Trebuchet MS"/>
          <w:sz w:val="18"/>
          <w:szCs w:val="18"/>
        </w:rPr>
        <w:t xml:space="preserve">energii elektrycznej </w:t>
      </w:r>
    </w:p>
    <w:p w:rsidR="00386969" w:rsidRPr="009E0E77" w:rsidRDefault="00386969" w:rsidP="007F7DD0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9E0E77">
        <w:rPr>
          <w:rFonts w:ascii="Trebuchet MS" w:hAnsi="Trebuchet MS"/>
          <w:sz w:val="18"/>
          <w:szCs w:val="18"/>
        </w:rPr>
        <w:t>dostawy paliwa gazowego</w:t>
      </w:r>
    </w:p>
    <w:p w:rsidR="00386969" w:rsidRPr="009E0E77" w:rsidRDefault="00386969" w:rsidP="007F7DD0">
      <w:pPr>
        <w:pStyle w:val="Bezodstpw"/>
        <w:numPr>
          <w:ilvl w:val="0"/>
          <w:numId w:val="28"/>
        </w:num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9E0E77">
        <w:rPr>
          <w:rFonts w:ascii="Trebuchet MS" w:hAnsi="Trebuchet MS"/>
          <w:sz w:val="18"/>
          <w:szCs w:val="18"/>
        </w:rPr>
        <w:t>dostawy</w:t>
      </w:r>
      <w:r w:rsidR="007F7DD0">
        <w:rPr>
          <w:rFonts w:ascii="Trebuchet MS" w:hAnsi="Trebuchet MS"/>
          <w:sz w:val="18"/>
          <w:szCs w:val="18"/>
        </w:rPr>
        <w:t xml:space="preserve"> </w:t>
      </w:r>
      <w:r w:rsidRPr="009E0E77">
        <w:rPr>
          <w:rFonts w:ascii="Trebuchet MS" w:hAnsi="Trebuchet MS"/>
          <w:sz w:val="18"/>
          <w:szCs w:val="18"/>
        </w:rPr>
        <w:t xml:space="preserve">zimnej wody i odprowadzania ścieków </w:t>
      </w:r>
    </w:p>
    <w:p w:rsidR="0008691B" w:rsidRDefault="00386969" w:rsidP="0008691B">
      <w:pPr>
        <w:pStyle w:val="Bezodstpw"/>
        <w:numPr>
          <w:ilvl w:val="0"/>
          <w:numId w:val="27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9E0E77">
        <w:rPr>
          <w:rFonts w:ascii="Trebuchet MS" w:hAnsi="Trebuchet MS"/>
          <w:sz w:val="18"/>
          <w:szCs w:val="18"/>
        </w:rPr>
        <w:t xml:space="preserve">Opłaty zaliczkowe wymienione </w:t>
      </w:r>
      <w:r w:rsidR="007F7DD0">
        <w:rPr>
          <w:rFonts w:ascii="Trebuchet MS" w:hAnsi="Trebuchet MS"/>
          <w:sz w:val="18"/>
          <w:szCs w:val="18"/>
        </w:rPr>
        <w:t xml:space="preserve">w </w:t>
      </w:r>
      <w:r w:rsidR="0008691B">
        <w:rPr>
          <w:rFonts w:ascii="Trebuchet MS" w:hAnsi="Trebuchet MS"/>
          <w:sz w:val="18"/>
          <w:szCs w:val="18"/>
        </w:rPr>
        <w:t>ust</w:t>
      </w:r>
      <w:r w:rsidR="007F7DD0">
        <w:rPr>
          <w:rFonts w:ascii="Trebuchet MS" w:hAnsi="Trebuchet MS"/>
          <w:sz w:val="18"/>
          <w:szCs w:val="18"/>
        </w:rPr>
        <w:t>. 7</w:t>
      </w:r>
      <w:r w:rsidRPr="009E0E77">
        <w:rPr>
          <w:rFonts w:ascii="Trebuchet MS" w:hAnsi="Trebuchet MS"/>
          <w:sz w:val="18"/>
          <w:szCs w:val="18"/>
        </w:rPr>
        <w:t xml:space="preserve"> rozliczane będą przez Wynajmującego w okresach kwartalnych na podstawie wystawionych przez dostawę mediów faktur.</w:t>
      </w:r>
    </w:p>
    <w:p w:rsidR="00CA59E8" w:rsidRPr="0008691B" w:rsidRDefault="00CA59E8" w:rsidP="0008691B">
      <w:pPr>
        <w:pStyle w:val="Bezodstpw"/>
        <w:numPr>
          <w:ilvl w:val="0"/>
          <w:numId w:val="27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08691B">
        <w:rPr>
          <w:rFonts w:ascii="Trebuchet MS" w:hAnsi="Trebuchet MS"/>
          <w:sz w:val="18"/>
          <w:szCs w:val="18"/>
        </w:rPr>
        <w:t>Najemca we własnym zakresie pokryje koszty usług związanych z korzystaniem z Przedmiotu Umowy, w tym w szczególności usług:</w:t>
      </w:r>
    </w:p>
    <w:p w:rsidR="00AD25E9" w:rsidRPr="009E0E77" w:rsidRDefault="00CA59E8" w:rsidP="0008691B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9E0E77">
        <w:rPr>
          <w:rFonts w:ascii="Trebuchet MS" w:hAnsi="Trebuchet MS"/>
          <w:sz w:val="18"/>
          <w:szCs w:val="18"/>
        </w:rPr>
        <w:t xml:space="preserve">sprzątania, odśnieżania </w:t>
      </w:r>
      <w:r w:rsidR="00AD25E9" w:rsidRPr="009E0E77">
        <w:rPr>
          <w:rFonts w:ascii="Trebuchet MS" w:hAnsi="Trebuchet MS"/>
          <w:sz w:val="18"/>
          <w:szCs w:val="18"/>
        </w:rPr>
        <w:t xml:space="preserve">terenu przyległego do budynku, w szczególności ciągu pieszego znajdującego się w bezpośrednim sąsiedztwie budynku od strony ul. 3 Maja </w:t>
      </w:r>
    </w:p>
    <w:p w:rsidR="00CA59E8" w:rsidRPr="009E0E77" w:rsidRDefault="001E626C" w:rsidP="0008691B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konserwacji </w:t>
      </w:r>
      <w:r w:rsidR="00CA59E8" w:rsidRPr="009E0E77">
        <w:rPr>
          <w:rFonts w:ascii="Trebuchet MS" w:hAnsi="Trebuchet MS"/>
          <w:sz w:val="18"/>
          <w:szCs w:val="18"/>
        </w:rPr>
        <w:t>zieleni</w:t>
      </w:r>
    </w:p>
    <w:p w:rsidR="00CA59E8" w:rsidRPr="009E0E77" w:rsidRDefault="00CA59E8" w:rsidP="0008691B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9E0E77">
        <w:rPr>
          <w:rFonts w:ascii="Trebuchet MS" w:hAnsi="Trebuchet MS"/>
          <w:sz w:val="18"/>
          <w:szCs w:val="18"/>
        </w:rPr>
        <w:t>konserwacji i bieżących napraw budynku, które są konieczne do utrzymania budynku w stanie pozwalającym na jego użytkowanie zgodnie z przeznaczeniem</w:t>
      </w:r>
    </w:p>
    <w:p w:rsidR="00CA59E8" w:rsidRPr="009E0E77" w:rsidRDefault="00CA59E8" w:rsidP="0008691B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9E0E77">
        <w:rPr>
          <w:rFonts w:ascii="Trebuchet MS" w:hAnsi="Trebuchet MS"/>
          <w:sz w:val="18"/>
          <w:szCs w:val="18"/>
        </w:rPr>
        <w:t>ochrony wewnętrznej zgodnie z potrzebami Najemcy</w:t>
      </w:r>
    </w:p>
    <w:p w:rsidR="0008691B" w:rsidRDefault="00CA59E8" w:rsidP="0008691B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9E0E77">
        <w:rPr>
          <w:rFonts w:ascii="Trebuchet MS" w:hAnsi="Trebuchet MS"/>
          <w:sz w:val="18"/>
          <w:szCs w:val="18"/>
        </w:rPr>
        <w:t>wywozu śmieci (zgodnie z obowiązującymi przepisami prawa)</w:t>
      </w:r>
    </w:p>
    <w:p w:rsidR="00CA59E8" w:rsidRPr="0008691B" w:rsidRDefault="00CA59E8" w:rsidP="0008691B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08691B">
        <w:rPr>
          <w:rFonts w:ascii="Trebuchet MS" w:hAnsi="Trebuchet MS"/>
          <w:sz w:val="18"/>
          <w:szCs w:val="18"/>
        </w:rPr>
        <w:t>internetowych i telefonicznych, przy czym Najemca będzie korzystał z własnych numerów telefonicznych podłączonych przez dostawcę usług telekomunikacyjnych i zobowiązuje się do konserwacji tychże linii.</w:t>
      </w:r>
    </w:p>
    <w:p w:rsidR="0008691B" w:rsidRDefault="00CA59E8" w:rsidP="0008691B">
      <w:pPr>
        <w:pStyle w:val="Bezodstpw"/>
        <w:numPr>
          <w:ilvl w:val="0"/>
          <w:numId w:val="27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9E0E77">
        <w:rPr>
          <w:rFonts w:ascii="Trebuchet MS" w:hAnsi="Trebuchet MS"/>
          <w:sz w:val="18"/>
          <w:szCs w:val="18"/>
        </w:rPr>
        <w:t>Najemcę obciążają koszty utrzymania infrastruktury nieruchomości</w:t>
      </w:r>
      <w:r w:rsidR="001E626C">
        <w:rPr>
          <w:rFonts w:ascii="Trebuchet MS" w:hAnsi="Trebuchet MS"/>
          <w:sz w:val="18"/>
          <w:szCs w:val="18"/>
        </w:rPr>
        <w:t>,</w:t>
      </w:r>
      <w:r w:rsidRPr="009E0E77">
        <w:rPr>
          <w:rFonts w:ascii="Trebuchet MS" w:hAnsi="Trebuchet MS"/>
          <w:sz w:val="18"/>
          <w:szCs w:val="18"/>
        </w:rPr>
        <w:t xml:space="preserve"> w skład której wchodzi Przedmiot Umowy, znajdujących się na jej terenie w zakresie dotyczącym instalacji wspólnych oraz koszty utrzymania instalacji przynależnych do Przedmiotu Umowy.</w:t>
      </w:r>
    </w:p>
    <w:p w:rsidR="0008691B" w:rsidRDefault="00CA59E8" w:rsidP="0008691B">
      <w:pPr>
        <w:pStyle w:val="Bezodstpw"/>
        <w:numPr>
          <w:ilvl w:val="0"/>
          <w:numId w:val="27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08691B">
        <w:rPr>
          <w:rFonts w:ascii="Trebuchet MS" w:hAnsi="Trebuchet MS"/>
          <w:sz w:val="18"/>
          <w:szCs w:val="18"/>
        </w:rPr>
        <w:t>Przez cały czas obowiązywania niniejszej Umowy Najemca jest zobowiązany na swój koszt utrzymywać Przedmiot Umowy oraz wszelkie należące do niego instalacji w dobrym stanie technicznym i estetycznym, dokonywać wszelkich koni</w:t>
      </w:r>
      <w:r w:rsidR="001E626C">
        <w:rPr>
          <w:rFonts w:ascii="Trebuchet MS" w:hAnsi="Trebuchet MS"/>
          <w:sz w:val="18"/>
          <w:szCs w:val="18"/>
        </w:rPr>
        <w:t>e</w:t>
      </w:r>
      <w:r w:rsidRPr="0008691B">
        <w:rPr>
          <w:rFonts w:ascii="Trebuchet MS" w:hAnsi="Trebuchet MS"/>
          <w:sz w:val="18"/>
          <w:szCs w:val="18"/>
        </w:rPr>
        <w:t>cznych napraw i remontów, także o zakresie wykraczającym poza bieżącą konserwację.</w:t>
      </w:r>
    </w:p>
    <w:p w:rsidR="0008691B" w:rsidRDefault="00CA59E8" w:rsidP="0008691B">
      <w:pPr>
        <w:pStyle w:val="Bezodstpw"/>
        <w:numPr>
          <w:ilvl w:val="0"/>
          <w:numId w:val="27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08691B">
        <w:rPr>
          <w:rFonts w:ascii="Trebuchet MS" w:hAnsi="Trebuchet MS"/>
          <w:sz w:val="18"/>
          <w:szCs w:val="18"/>
        </w:rPr>
        <w:t>W przypadku, gdyby w wyniku polecenia towarzystwa ubezpieczeniowego, zmian obowiązujących, przepisów prawa albo na skutek polecenia uprawnionych  służb (w szczególności służ sanitarnych i straży pożarnej) albo dostawców mediów, w Przedmiocie Najmu musiałyby zostać przeprowadzone dodatkowe prace, prace te zostaną wykonane przez Najemcę niezwłocznie na jego koszt i ryzyko.</w:t>
      </w:r>
    </w:p>
    <w:p w:rsidR="00CA59E8" w:rsidRPr="0008691B" w:rsidRDefault="00CA59E8" w:rsidP="0008691B">
      <w:pPr>
        <w:pStyle w:val="Bezodstpw"/>
        <w:numPr>
          <w:ilvl w:val="0"/>
          <w:numId w:val="27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08691B">
        <w:rPr>
          <w:rFonts w:ascii="Trebuchet MS" w:hAnsi="Trebuchet MS"/>
          <w:sz w:val="18"/>
          <w:szCs w:val="18"/>
        </w:rPr>
        <w:t xml:space="preserve">Najemca w przypadku wystąpienia awarii sieci i sprzętu niezbędnych do prawidłowego funkcjonowania Wynajmującego wynikłej z przyczyn leżących po stronie Najemcy, zobowiązany jest do pokrycia w całości kosztów usunięcia awarii. </w:t>
      </w:r>
    </w:p>
    <w:p w:rsidR="0008691B" w:rsidRPr="0008691B" w:rsidRDefault="0008691B" w:rsidP="009E0E77">
      <w:pPr>
        <w:pStyle w:val="Bezodstpw"/>
        <w:spacing w:line="360" w:lineRule="auto"/>
        <w:jc w:val="both"/>
        <w:rPr>
          <w:rFonts w:ascii="Trebuchet MS" w:hAnsi="Trebuchet MS"/>
          <w:sz w:val="10"/>
          <w:szCs w:val="10"/>
        </w:rPr>
      </w:pPr>
    </w:p>
    <w:p w:rsidR="00CA59E8" w:rsidRPr="0008691B" w:rsidRDefault="00CA59E8" w:rsidP="0008691B">
      <w:pPr>
        <w:pStyle w:val="Bezodstpw"/>
        <w:spacing w:line="360" w:lineRule="auto"/>
        <w:jc w:val="center"/>
        <w:rPr>
          <w:rFonts w:ascii="Trebuchet MS" w:hAnsi="Trebuchet MS"/>
          <w:b/>
          <w:bCs/>
          <w:smallCaps/>
          <w:sz w:val="18"/>
          <w:szCs w:val="18"/>
        </w:rPr>
      </w:pPr>
      <w:r w:rsidRPr="0008691B">
        <w:rPr>
          <w:rFonts w:ascii="Trebuchet MS" w:hAnsi="Trebuchet MS"/>
          <w:b/>
          <w:bCs/>
          <w:smallCaps/>
          <w:sz w:val="18"/>
          <w:szCs w:val="18"/>
        </w:rPr>
        <w:t>§ 9</w:t>
      </w:r>
    </w:p>
    <w:p w:rsidR="00CA59E8" w:rsidRPr="0008691B" w:rsidRDefault="00CA59E8" w:rsidP="0008691B">
      <w:pPr>
        <w:pStyle w:val="Bezodstpw"/>
        <w:spacing w:line="360" w:lineRule="auto"/>
        <w:jc w:val="center"/>
        <w:rPr>
          <w:rFonts w:ascii="Trebuchet MS" w:hAnsi="Trebuchet MS"/>
          <w:b/>
          <w:bCs/>
          <w:smallCaps/>
          <w:sz w:val="18"/>
          <w:szCs w:val="18"/>
        </w:rPr>
      </w:pPr>
      <w:r w:rsidRPr="0008691B">
        <w:rPr>
          <w:rFonts w:ascii="Trebuchet MS" w:hAnsi="Trebuchet MS"/>
          <w:b/>
          <w:bCs/>
          <w:smallCaps/>
          <w:sz w:val="18"/>
          <w:szCs w:val="18"/>
        </w:rPr>
        <w:t>O</w:t>
      </w:r>
      <w:r w:rsidR="0008691B">
        <w:rPr>
          <w:rFonts w:ascii="Trebuchet MS" w:hAnsi="Trebuchet MS"/>
          <w:b/>
          <w:bCs/>
          <w:smallCaps/>
          <w:sz w:val="18"/>
          <w:szCs w:val="18"/>
        </w:rPr>
        <w:t xml:space="preserve">dpowiedzialność za realizację obowiązków z zakresu ochrony przeciwpożarowej </w:t>
      </w:r>
    </w:p>
    <w:p w:rsidR="0008691B" w:rsidRDefault="00CA59E8" w:rsidP="009E0E77">
      <w:pPr>
        <w:pStyle w:val="Bezodstpw"/>
        <w:numPr>
          <w:ilvl w:val="0"/>
          <w:numId w:val="32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9E0E77">
        <w:rPr>
          <w:rFonts w:ascii="Trebuchet MS" w:hAnsi="Trebuchet MS"/>
          <w:sz w:val="18"/>
          <w:szCs w:val="18"/>
        </w:rPr>
        <w:t xml:space="preserve">Na podstawie niniejszej umowy odpowiedzialność za realizację obowiązków z zakresu </w:t>
      </w:r>
      <w:r w:rsidR="000720E8" w:rsidRPr="009E0E77">
        <w:rPr>
          <w:rFonts w:ascii="Trebuchet MS" w:hAnsi="Trebuchet MS"/>
          <w:sz w:val="18"/>
          <w:szCs w:val="18"/>
        </w:rPr>
        <w:t xml:space="preserve">Ustawy z dnia 24.08.1991 r. o ochronie przeciwpożarowej (tj. Dz. U z 2019 poz. 1372, 1518, 1593), </w:t>
      </w:r>
      <w:r w:rsidRPr="009E0E77">
        <w:rPr>
          <w:rFonts w:ascii="Trebuchet MS" w:hAnsi="Trebuchet MS"/>
          <w:sz w:val="18"/>
          <w:szCs w:val="18"/>
        </w:rPr>
        <w:t>przejmuje w całości Najemca.</w:t>
      </w:r>
    </w:p>
    <w:p w:rsidR="00CA59E8" w:rsidRPr="0008691B" w:rsidRDefault="00CA59E8" w:rsidP="009E0E77">
      <w:pPr>
        <w:pStyle w:val="Bezodstpw"/>
        <w:numPr>
          <w:ilvl w:val="0"/>
          <w:numId w:val="32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08691B">
        <w:rPr>
          <w:rFonts w:ascii="Trebuchet MS" w:hAnsi="Trebuchet MS"/>
          <w:sz w:val="18"/>
          <w:szCs w:val="18"/>
        </w:rPr>
        <w:t>Najemca zobowiązuje się do przekazania Wynajmującemu kopii instrukcji bezpieczeństwa pożarowego budynku</w:t>
      </w:r>
      <w:r w:rsidR="00217912" w:rsidRPr="0008691B">
        <w:rPr>
          <w:rFonts w:ascii="Trebuchet MS" w:hAnsi="Trebuchet MS"/>
          <w:sz w:val="18"/>
          <w:szCs w:val="18"/>
        </w:rPr>
        <w:t xml:space="preserve"> w terminie 60 dni od dnia objęcia przez Najemcę Przedmiotu Umowy.</w:t>
      </w:r>
      <w:r w:rsidR="0008691B">
        <w:rPr>
          <w:rFonts w:ascii="Trebuchet MS" w:hAnsi="Trebuchet MS"/>
          <w:sz w:val="18"/>
          <w:szCs w:val="18"/>
        </w:rPr>
        <w:t xml:space="preserve"> </w:t>
      </w:r>
      <w:r w:rsidRPr="0008691B">
        <w:rPr>
          <w:rFonts w:ascii="Trebuchet MS" w:hAnsi="Trebuchet MS"/>
          <w:sz w:val="18"/>
          <w:szCs w:val="18"/>
        </w:rPr>
        <w:t>Dodatkowo Najemca zobowiązuje się do aktualizacji instrukcji bezpieczeństwa pożarowego zgodnie z przepisami prawa.</w:t>
      </w:r>
    </w:p>
    <w:p w:rsidR="0008691B" w:rsidRPr="0008691B" w:rsidRDefault="0008691B" w:rsidP="009E0E77">
      <w:pPr>
        <w:pStyle w:val="Bezodstpw"/>
        <w:spacing w:line="360" w:lineRule="auto"/>
        <w:jc w:val="both"/>
        <w:rPr>
          <w:rFonts w:ascii="Trebuchet MS" w:hAnsi="Trebuchet MS"/>
          <w:sz w:val="10"/>
          <w:szCs w:val="10"/>
        </w:rPr>
      </w:pPr>
    </w:p>
    <w:p w:rsidR="00CA59E8" w:rsidRPr="0008691B" w:rsidRDefault="00CA59E8" w:rsidP="0008691B">
      <w:pPr>
        <w:pStyle w:val="Bezodstpw"/>
        <w:spacing w:line="360" w:lineRule="auto"/>
        <w:jc w:val="center"/>
        <w:rPr>
          <w:rFonts w:ascii="Trebuchet MS" w:hAnsi="Trebuchet MS"/>
          <w:b/>
          <w:bCs/>
          <w:smallCaps/>
          <w:sz w:val="18"/>
          <w:szCs w:val="18"/>
        </w:rPr>
      </w:pPr>
      <w:r w:rsidRPr="0008691B">
        <w:rPr>
          <w:rFonts w:ascii="Trebuchet MS" w:hAnsi="Trebuchet MS"/>
          <w:b/>
          <w:bCs/>
          <w:smallCaps/>
          <w:sz w:val="18"/>
          <w:szCs w:val="18"/>
        </w:rPr>
        <w:t>§ 10</w:t>
      </w:r>
    </w:p>
    <w:p w:rsidR="00CA59E8" w:rsidRPr="0008691B" w:rsidRDefault="0008691B" w:rsidP="0008691B">
      <w:pPr>
        <w:pStyle w:val="Bezodstpw"/>
        <w:spacing w:line="360" w:lineRule="auto"/>
        <w:jc w:val="center"/>
        <w:rPr>
          <w:rFonts w:ascii="Trebuchet MS" w:hAnsi="Trebuchet MS"/>
          <w:b/>
          <w:bCs/>
          <w:smallCaps/>
          <w:sz w:val="18"/>
          <w:szCs w:val="18"/>
        </w:rPr>
      </w:pPr>
      <w:r>
        <w:rPr>
          <w:rFonts w:ascii="Trebuchet MS" w:hAnsi="Trebuchet MS"/>
          <w:b/>
          <w:bCs/>
          <w:smallCaps/>
          <w:sz w:val="18"/>
          <w:szCs w:val="18"/>
        </w:rPr>
        <w:t>kaucja gwarancyjna</w:t>
      </w:r>
    </w:p>
    <w:p w:rsidR="0008691B" w:rsidRDefault="00CA59E8" w:rsidP="0008691B">
      <w:pPr>
        <w:pStyle w:val="Bezodstpw"/>
        <w:numPr>
          <w:ilvl w:val="0"/>
          <w:numId w:val="33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9E0E77">
        <w:rPr>
          <w:rFonts w:ascii="Trebuchet MS" w:hAnsi="Trebuchet MS"/>
          <w:sz w:val="18"/>
          <w:szCs w:val="18"/>
        </w:rPr>
        <w:t xml:space="preserve">Dla zabezpieczenia roszczeń Wynajmującego z tytułu czynszu najmu oraz naprawienie szkód wyrządzonych w Przedmiocie Umowy, jak również w celu zabezpieczenia wykonania wszelkich innych zobowiązań Najemcy wynikających z niniejszej Umowy, Najemca wpłaci nieoprocentowaną </w:t>
      </w:r>
      <w:r w:rsidRPr="0008691B">
        <w:rPr>
          <w:rFonts w:ascii="Trebuchet MS" w:hAnsi="Trebuchet MS"/>
          <w:b/>
          <w:bCs/>
          <w:sz w:val="18"/>
          <w:szCs w:val="18"/>
        </w:rPr>
        <w:t>kaucję</w:t>
      </w:r>
      <w:r w:rsidR="0008691B" w:rsidRPr="0008691B">
        <w:rPr>
          <w:rFonts w:ascii="Trebuchet MS" w:hAnsi="Trebuchet MS"/>
          <w:b/>
          <w:bCs/>
          <w:sz w:val="18"/>
          <w:szCs w:val="18"/>
        </w:rPr>
        <w:t xml:space="preserve"> gwarancyjną</w:t>
      </w:r>
      <w:r w:rsidRPr="009E0E77">
        <w:rPr>
          <w:rFonts w:ascii="Trebuchet MS" w:hAnsi="Trebuchet MS"/>
          <w:sz w:val="18"/>
          <w:szCs w:val="18"/>
        </w:rPr>
        <w:t xml:space="preserve"> </w:t>
      </w:r>
      <w:r w:rsidR="0008691B">
        <w:rPr>
          <w:rFonts w:ascii="Trebuchet MS" w:hAnsi="Trebuchet MS"/>
          <w:sz w:val="18"/>
          <w:szCs w:val="18"/>
        </w:rPr>
        <w:br/>
      </w:r>
      <w:r w:rsidRPr="009E0E77">
        <w:rPr>
          <w:rFonts w:ascii="Trebuchet MS" w:hAnsi="Trebuchet MS"/>
          <w:sz w:val="18"/>
          <w:szCs w:val="18"/>
        </w:rPr>
        <w:t xml:space="preserve">w wysokości </w:t>
      </w:r>
      <w:r w:rsidR="00217912" w:rsidRPr="0008691B">
        <w:rPr>
          <w:rFonts w:ascii="Trebuchet MS" w:hAnsi="Trebuchet MS"/>
          <w:b/>
          <w:bCs/>
          <w:sz w:val="18"/>
          <w:szCs w:val="18"/>
        </w:rPr>
        <w:t>dwumiesięcznego</w:t>
      </w:r>
      <w:r w:rsidRPr="0008691B">
        <w:rPr>
          <w:rFonts w:ascii="Trebuchet MS" w:hAnsi="Trebuchet MS"/>
          <w:b/>
          <w:bCs/>
          <w:sz w:val="18"/>
          <w:szCs w:val="18"/>
        </w:rPr>
        <w:t xml:space="preserve"> czynszu</w:t>
      </w:r>
      <w:r w:rsidRPr="009E0E77">
        <w:rPr>
          <w:rFonts w:ascii="Trebuchet MS" w:hAnsi="Trebuchet MS"/>
          <w:sz w:val="18"/>
          <w:szCs w:val="18"/>
        </w:rPr>
        <w:t>, określonego w §8 ust. 1</w:t>
      </w:r>
      <w:r w:rsidR="0008691B">
        <w:rPr>
          <w:rFonts w:ascii="Trebuchet MS" w:hAnsi="Trebuchet MS"/>
          <w:sz w:val="18"/>
          <w:szCs w:val="18"/>
        </w:rPr>
        <w:t xml:space="preserve"> niniejszej</w:t>
      </w:r>
      <w:r w:rsidRPr="009E0E77">
        <w:rPr>
          <w:rFonts w:ascii="Trebuchet MS" w:hAnsi="Trebuchet MS"/>
          <w:sz w:val="18"/>
          <w:szCs w:val="18"/>
        </w:rPr>
        <w:t xml:space="preserve"> Umowy, powiększonego </w:t>
      </w:r>
      <w:r w:rsidR="0008691B">
        <w:rPr>
          <w:rFonts w:ascii="Trebuchet MS" w:hAnsi="Trebuchet MS"/>
          <w:sz w:val="18"/>
          <w:szCs w:val="18"/>
        </w:rPr>
        <w:br/>
      </w:r>
      <w:r w:rsidRPr="009E0E77">
        <w:rPr>
          <w:rFonts w:ascii="Trebuchet MS" w:hAnsi="Trebuchet MS"/>
          <w:sz w:val="18"/>
          <w:szCs w:val="18"/>
        </w:rPr>
        <w:t>o należny podatek VAT</w:t>
      </w:r>
      <w:r w:rsidR="0008691B">
        <w:rPr>
          <w:rFonts w:ascii="Trebuchet MS" w:hAnsi="Trebuchet MS"/>
          <w:sz w:val="18"/>
          <w:szCs w:val="18"/>
        </w:rPr>
        <w:t>,</w:t>
      </w:r>
      <w:r w:rsidRPr="009E0E77">
        <w:rPr>
          <w:rFonts w:ascii="Trebuchet MS" w:hAnsi="Trebuchet MS"/>
          <w:sz w:val="18"/>
          <w:szCs w:val="18"/>
        </w:rPr>
        <w:t xml:space="preserve"> wg stawki obowiązującej w dniu wystawienia faktury.</w:t>
      </w:r>
    </w:p>
    <w:p w:rsidR="0008691B" w:rsidRDefault="00CA59E8" w:rsidP="0008691B">
      <w:pPr>
        <w:pStyle w:val="Bezodstpw"/>
        <w:numPr>
          <w:ilvl w:val="0"/>
          <w:numId w:val="33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08691B">
        <w:rPr>
          <w:rFonts w:ascii="Trebuchet MS" w:hAnsi="Trebuchet MS"/>
          <w:sz w:val="18"/>
          <w:szCs w:val="18"/>
        </w:rPr>
        <w:t xml:space="preserve">Wpłata kaucji nastąpi </w:t>
      </w:r>
      <w:r w:rsidR="0008691B" w:rsidRPr="0008691B">
        <w:rPr>
          <w:rFonts w:ascii="Trebuchet MS" w:hAnsi="Trebuchet MS"/>
          <w:sz w:val="18"/>
          <w:szCs w:val="18"/>
        </w:rPr>
        <w:t xml:space="preserve">przelewem, </w:t>
      </w:r>
      <w:r w:rsidRPr="0008691B">
        <w:rPr>
          <w:rFonts w:ascii="Trebuchet MS" w:hAnsi="Trebuchet MS"/>
          <w:sz w:val="18"/>
          <w:szCs w:val="18"/>
        </w:rPr>
        <w:t>w dniu podpisania Umowy</w:t>
      </w:r>
      <w:r w:rsidR="0008691B" w:rsidRPr="0008691B">
        <w:rPr>
          <w:rFonts w:ascii="Trebuchet MS" w:hAnsi="Trebuchet MS"/>
          <w:sz w:val="18"/>
          <w:szCs w:val="18"/>
        </w:rPr>
        <w:t xml:space="preserve"> Najmu,</w:t>
      </w:r>
      <w:r w:rsidRPr="0008691B">
        <w:rPr>
          <w:rFonts w:ascii="Trebuchet MS" w:hAnsi="Trebuchet MS"/>
          <w:sz w:val="18"/>
          <w:szCs w:val="18"/>
        </w:rPr>
        <w:t xml:space="preserve"> na rachunek bankowy prowadzony na rzecz Wynajmującego przez Bank Spółdzielczy </w:t>
      </w:r>
      <w:r w:rsidR="0008691B" w:rsidRPr="0008691B">
        <w:rPr>
          <w:rFonts w:ascii="Trebuchet MS" w:hAnsi="Trebuchet MS"/>
          <w:sz w:val="18"/>
          <w:szCs w:val="18"/>
        </w:rPr>
        <w:t xml:space="preserve">o numerze </w:t>
      </w:r>
      <w:r w:rsidR="0008691B" w:rsidRPr="0008691B">
        <w:rPr>
          <w:rFonts w:ascii="Trebuchet MS" w:hAnsi="Trebuchet MS" w:cs="Tahoma"/>
          <w:b/>
          <w:bCs/>
          <w:i/>
          <w:sz w:val="18"/>
          <w:szCs w:val="18"/>
        </w:rPr>
        <w:t>69 8783 0004 0009 3363 2000 0001</w:t>
      </w:r>
      <w:r w:rsidR="0008691B" w:rsidRPr="0008691B">
        <w:rPr>
          <w:rFonts w:ascii="Trebuchet MS" w:hAnsi="Trebuchet MS" w:cs="Tahoma"/>
          <w:sz w:val="18"/>
          <w:szCs w:val="18"/>
        </w:rPr>
        <w:t>.</w:t>
      </w:r>
    </w:p>
    <w:p w:rsidR="0008691B" w:rsidRDefault="00CA59E8" w:rsidP="009E0E77">
      <w:pPr>
        <w:pStyle w:val="Bezodstpw"/>
        <w:numPr>
          <w:ilvl w:val="0"/>
          <w:numId w:val="33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08691B">
        <w:rPr>
          <w:rFonts w:ascii="Trebuchet MS" w:hAnsi="Trebuchet MS"/>
          <w:sz w:val="18"/>
          <w:szCs w:val="18"/>
        </w:rPr>
        <w:t xml:space="preserve">W sytuacji, w której Najemca nie zapłaci czynszu najmu lub innych kwot należnych z tytułu niniejszej Umowy w terminie ich wymagalności albo w inny sposób nie wykona postanowień niniejszej Umowy, Wynajmujący może zaspokoić się z kaucji </w:t>
      </w:r>
      <w:r w:rsidR="0008691B">
        <w:rPr>
          <w:rFonts w:ascii="Trebuchet MS" w:hAnsi="Trebuchet MS"/>
          <w:sz w:val="18"/>
          <w:szCs w:val="18"/>
        </w:rPr>
        <w:t xml:space="preserve">gwarancyjnej </w:t>
      </w:r>
      <w:r w:rsidRPr="0008691B">
        <w:rPr>
          <w:rFonts w:ascii="Trebuchet MS" w:hAnsi="Trebuchet MS"/>
          <w:sz w:val="18"/>
          <w:szCs w:val="18"/>
        </w:rPr>
        <w:t>i przeznaczyć ją  w całości lub w części na zapłatę czynszu lub innej niezapłaconej kwoty, wraz z należnymi odsetkami ustawowymi. Kaucja pokrywa również zwrot kwot, które Wynajmujący zmuszony był pokryć z powodu odmowy uregulowania zobowiązań przez Najemcę lub na zaspokojenie innych roszczeń Wynajmującego związanych z Przedmiotem Umowy.</w:t>
      </w:r>
    </w:p>
    <w:p w:rsidR="0008691B" w:rsidRDefault="00CA59E8" w:rsidP="009E0E77">
      <w:pPr>
        <w:pStyle w:val="Bezodstpw"/>
        <w:numPr>
          <w:ilvl w:val="0"/>
          <w:numId w:val="33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08691B">
        <w:rPr>
          <w:rFonts w:ascii="Trebuchet MS" w:hAnsi="Trebuchet MS"/>
          <w:sz w:val="18"/>
          <w:szCs w:val="18"/>
        </w:rPr>
        <w:t xml:space="preserve">W przypadku skorzystania przez Wynajmującego z trybu opisanego w ust. 3, Najemca zobowiązany jest </w:t>
      </w:r>
      <w:r w:rsidR="0008691B">
        <w:rPr>
          <w:rFonts w:ascii="Trebuchet MS" w:hAnsi="Trebuchet MS"/>
          <w:sz w:val="18"/>
          <w:szCs w:val="18"/>
        </w:rPr>
        <w:br/>
      </w:r>
      <w:r w:rsidRPr="0008691B">
        <w:rPr>
          <w:rFonts w:ascii="Trebuchet MS" w:hAnsi="Trebuchet MS"/>
          <w:sz w:val="18"/>
          <w:szCs w:val="18"/>
        </w:rPr>
        <w:t>w terminie 7 dni</w:t>
      </w:r>
      <w:r w:rsidR="0008691B">
        <w:rPr>
          <w:rFonts w:ascii="Trebuchet MS" w:hAnsi="Trebuchet MS"/>
          <w:sz w:val="18"/>
          <w:szCs w:val="18"/>
        </w:rPr>
        <w:t>,</w:t>
      </w:r>
      <w:r w:rsidRPr="0008691B">
        <w:rPr>
          <w:rFonts w:ascii="Trebuchet MS" w:hAnsi="Trebuchet MS"/>
          <w:sz w:val="18"/>
          <w:szCs w:val="18"/>
        </w:rPr>
        <w:t xml:space="preserve"> od otrzymania pisemnego żądania w tej sprawie</w:t>
      </w:r>
      <w:r w:rsidR="0008691B">
        <w:rPr>
          <w:rFonts w:ascii="Trebuchet MS" w:hAnsi="Trebuchet MS"/>
          <w:sz w:val="18"/>
          <w:szCs w:val="18"/>
        </w:rPr>
        <w:t>,</w:t>
      </w:r>
      <w:r w:rsidRPr="0008691B">
        <w:rPr>
          <w:rFonts w:ascii="Trebuchet MS" w:hAnsi="Trebuchet MS"/>
          <w:sz w:val="18"/>
          <w:szCs w:val="18"/>
        </w:rPr>
        <w:t xml:space="preserve"> wpłacić na konto bankowe Wynajmującego</w:t>
      </w:r>
      <w:r w:rsidR="0008691B">
        <w:rPr>
          <w:rFonts w:ascii="Trebuchet MS" w:hAnsi="Trebuchet MS"/>
          <w:sz w:val="18"/>
          <w:szCs w:val="18"/>
        </w:rPr>
        <w:t>,</w:t>
      </w:r>
      <w:r w:rsidRPr="0008691B">
        <w:rPr>
          <w:rFonts w:ascii="Trebuchet MS" w:hAnsi="Trebuchet MS"/>
          <w:sz w:val="18"/>
          <w:szCs w:val="18"/>
        </w:rPr>
        <w:t xml:space="preserve"> wymienione w ust. 2</w:t>
      </w:r>
      <w:r w:rsidR="0008691B">
        <w:rPr>
          <w:rFonts w:ascii="Trebuchet MS" w:hAnsi="Trebuchet MS"/>
          <w:sz w:val="18"/>
          <w:szCs w:val="18"/>
        </w:rPr>
        <w:t>,</w:t>
      </w:r>
      <w:r w:rsidRPr="0008691B">
        <w:rPr>
          <w:rFonts w:ascii="Trebuchet MS" w:hAnsi="Trebuchet MS"/>
          <w:sz w:val="18"/>
          <w:szCs w:val="18"/>
        </w:rPr>
        <w:t xml:space="preserve"> kwotę wystarczającą na odnowienie kaucji</w:t>
      </w:r>
      <w:r w:rsidR="0008691B">
        <w:rPr>
          <w:rFonts w:ascii="Trebuchet MS" w:hAnsi="Trebuchet MS"/>
          <w:sz w:val="18"/>
          <w:szCs w:val="18"/>
        </w:rPr>
        <w:t xml:space="preserve"> gwarancyjnej</w:t>
      </w:r>
      <w:r w:rsidRPr="0008691B">
        <w:rPr>
          <w:rFonts w:ascii="Trebuchet MS" w:hAnsi="Trebuchet MS"/>
          <w:sz w:val="18"/>
          <w:szCs w:val="18"/>
        </w:rPr>
        <w:t xml:space="preserve"> do pełnej wysokości ustalonej wyżej pod rygorem rozwiązania Umowy w trybie natychmiastowym z winy Najemcy.</w:t>
      </w:r>
    </w:p>
    <w:p w:rsidR="00CA59E8" w:rsidRPr="0008691B" w:rsidRDefault="00CA59E8" w:rsidP="009E0E77">
      <w:pPr>
        <w:pStyle w:val="Bezodstpw"/>
        <w:numPr>
          <w:ilvl w:val="0"/>
          <w:numId w:val="33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08691B">
        <w:rPr>
          <w:rFonts w:ascii="Trebuchet MS" w:hAnsi="Trebuchet MS"/>
          <w:sz w:val="18"/>
          <w:szCs w:val="18"/>
        </w:rPr>
        <w:t xml:space="preserve">W przypadku, gdy wpłacona przez Najemcę kaucja nie zostanie zaliczona przez Wynajmującego na poczet roszczeń przysługujących mu wobec Najemcy, o których mowa w ust. 1 – kwota kaucji </w:t>
      </w:r>
      <w:r w:rsidR="0008691B">
        <w:rPr>
          <w:rFonts w:ascii="Trebuchet MS" w:hAnsi="Trebuchet MS"/>
          <w:sz w:val="18"/>
          <w:szCs w:val="18"/>
        </w:rPr>
        <w:t xml:space="preserve">gwarancyjnej </w:t>
      </w:r>
      <w:r w:rsidR="0008691B">
        <w:rPr>
          <w:rFonts w:ascii="Trebuchet MS" w:hAnsi="Trebuchet MS"/>
          <w:sz w:val="18"/>
          <w:szCs w:val="18"/>
        </w:rPr>
        <w:br/>
      </w:r>
      <w:r w:rsidRPr="0008691B">
        <w:rPr>
          <w:rFonts w:ascii="Trebuchet MS" w:hAnsi="Trebuchet MS"/>
          <w:sz w:val="18"/>
          <w:szCs w:val="18"/>
        </w:rPr>
        <w:t>w kwocie nominalnej zostanie zwrócona</w:t>
      </w:r>
      <w:r w:rsidR="0008691B">
        <w:rPr>
          <w:rFonts w:ascii="Trebuchet MS" w:hAnsi="Trebuchet MS"/>
          <w:sz w:val="18"/>
          <w:szCs w:val="18"/>
        </w:rPr>
        <w:t>,</w:t>
      </w:r>
      <w:r w:rsidRPr="0008691B">
        <w:rPr>
          <w:rFonts w:ascii="Trebuchet MS" w:hAnsi="Trebuchet MS"/>
          <w:sz w:val="18"/>
          <w:szCs w:val="18"/>
        </w:rPr>
        <w:t xml:space="preserve"> przy czym zwrot kaucji otrzymanej przez Wynajmującego od Najemcy, w wielkości nominalnej, nastąpi po rozwiązaniu Umowy i po uregulowaniu przez Najemcę wszelkich zobowiązań wynikających z Umowy oraz po podpisaniu protokołu zdawczo–odbiorczego, w terminie 14 dni, po dokonaniu ostatniej z tych czynności.</w:t>
      </w:r>
    </w:p>
    <w:p w:rsidR="0008691B" w:rsidRPr="0008691B" w:rsidRDefault="0008691B" w:rsidP="009E0E77">
      <w:pPr>
        <w:pStyle w:val="Bezodstpw"/>
        <w:spacing w:line="360" w:lineRule="auto"/>
        <w:jc w:val="both"/>
        <w:rPr>
          <w:rFonts w:ascii="Trebuchet MS" w:hAnsi="Trebuchet MS"/>
          <w:sz w:val="10"/>
          <w:szCs w:val="10"/>
        </w:rPr>
      </w:pPr>
    </w:p>
    <w:p w:rsidR="00CA59E8" w:rsidRPr="0008691B" w:rsidRDefault="00CA59E8" w:rsidP="0008691B">
      <w:pPr>
        <w:pStyle w:val="Bezodstpw"/>
        <w:spacing w:line="360" w:lineRule="auto"/>
        <w:jc w:val="center"/>
        <w:rPr>
          <w:rFonts w:ascii="Trebuchet MS" w:hAnsi="Trebuchet MS"/>
          <w:b/>
          <w:bCs/>
          <w:smallCaps/>
          <w:sz w:val="18"/>
          <w:szCs w:val="18"/>
        </w:rPr>
      </w:pPr>
      <w:r w:rsidRPr="0008691B">
        <w:rPr>
          <w:rFonts w:ascii="Trebuchet MS" w:hAnsi="Trebuchet MS"/>
          <w:b/>
          <w:bCs/>
          <w:smallCaps/>
          <w:sz w:val="18"/>
          <w:szCs w:val="18"/>
        </w:rPr>
        <w:t>§ 11</w:t>
      </w:r>
    </w:p>
    <w:p w:rsidR="00CA59E8" w:rsidRPr="0008691B" w:rsidRDefault="0008691B" w:rsidP="0008691B">
      <w:pPr>
        <w:pStyle w:val="Bezodstpw"/>
        <w:spacing w:line="360" w:lineRule="auto"/>
        <w:jc w:val="center"/>
        <w:rPr>
          <w:rFonts w:ascii="Trebuchet MS" w:hAnsi="Trebuchet MS"/>
          <w:b/>
          <w:bCs/>
          <w:smallCaps/>
          <w:sz w:val="18"/>
          <w:szCs w:val="18"/>
        </w:rPr>
      </w:pPr>
      <w:r>
        <w:rPr>
          <w:rFonts w:ascii="Trebuchet MS" w:hAnsi="Trebuchet MS"/>
          <w:b/>
          <w:bCs/>
          <w:smallCaps/>
          <w:sz w:val="18"/>
          <w:szCs w:val="18"/>
        </w:rPr>
        <w:t>Zwrot Przedmiotu Najmu</w:t>
      </w:r>
    </w:p>
    <w:p w:rsidR="000A52A1" w:rsidRDefault="00CA59E8" w:rsidP="000A52A1">
      <w:pPr>
        <w:pStyle w:val="Bezodstpw"/>
        <w:numPr>
          <w:ilvl w:val="0"/>
          <w:numId w:val="34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9E0E77">
        <w:rPr>
          <w:rFonts w:ascii="Trebuchet MS" w:hAnsi="Trebuchet MS"/>
          <w:sz w:val="18"/>
          <w:szCs w:val="18"/>
        </w:rPr>
        <w:t>Najemca winien zwrócić Przedmiot Umowy</w:t>
      </w:r>
      <w:r w:rsidR="000A52A1">
        <w:rPr>
          <w:rFonts w:ascii="Trebuchet MS" w:hAnsi="Trebuchet MS"/>
          <w:sz w:val="18"/>
          <w:szCs w:val="18"/>
        </w:rPr>
        <w:t xml:space="preserve"> Najmu</w:t>
      </w:r>
      <w:r w:rsidRPr="009E0E77">
        <w:rPr>
          <w:rFonts w:ascii="Trebuchet MS" w:hAnsi="Trebuchet MS"/>
          <w:sz w:val="18"/>
          <w:szCs w:val="18"/>
        </w:rPr>
        <w:t xml:space="preserve"> w stanie niepogorszonym, z uwzględnieniem zużycia będącego następstwem prawidłowego używania. </w:t>
      </w:r>
    </w:p>
    <w:p w:rsidR="000A52A1" w:rsidRDefault="00CA59E8" w:rsidP="009E0E77">
      <w:pPr>
        <w:pStyle w:val="Bezodstpw"/>
        <w:numPr>
          <w:ilvl w:val="0"/>
          <w:numId w:val="34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9E0E77">
        <w:rPr>
          <w:rFonts w:ascii="Trebuchet MS" w:hAnsi="Trebuchet MS"/>
          <w:sz w:val="18"/>
          <w:szCs w:val="18"/>
        </w:rPr>
        <w:t xml:space="preserve">Najemca jest zobowiązany najpóźniej w terminie </w:t>
      </w:r>
      <w:r w:rsidR="006E0742" w:rsidRPr="009E0E77">
        <w:rPr>
          <w:rFonts w:ascii="Trebuchet MS" w:hAnsi="Trebuchet MS"/>
          <w:sz w:val="18"/>
          <w:szCs w:val="18"/>
        </w:rPr>
        <w:t>7</w:t>
      </w:r>
      <w:r w:rsidRPr="009E0E77">
        <w:rPr>
          <w:rFonts w:ascii="Trebuchet MS" w:hAnsi="Trebuchet MS"/>
          <w:sz w:val="18"/>
          <w:szCs w:val="18"/>
        </w:rPr>
        <w:t xml:space="preserve"> dni od wygaśnięcia lub rozwiązania Umowy opuścić Przedmiot Umowy, usunąć z niego należące do niego rzeczy i zwrócić go Wynajmującemu w stanie wolnym od osób i rzeczy oraz dokonać wszelkich wymaganych napraw. Przedmiot Umowy zostanie zwrócony na podstawie protokołu zdawczo-odbiorczego sporządzonego przez Strony, uwzględniającego wykaz wszelkich ewentualnych napraw, które będą obciążały Najemcę.</w:t>
      </w:r>
    </w:p>
    <w:p w:rsidR="000A52A1" w:rsidRDefault="00CA59E8" w:rsidP="009E0E77">
      <w:pPr>
        <w:pStyle w:val="Bezodstpw"/>
        <w:numPr>
          <w:ilvl w:val="0"/>
          <w:numId w:val="34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0A52A1">
        <w:rPr>
          <w:rFonts w:ascii="Trebuchet MS" w:hAnsi="Trebuchet MS"/>
          <w:sz w:val="18"/>
          <w:szCs w:val="18"/>
        </w:rPr>
        <w:t xml:space="preserve">W razie opóźnienia w opuszczeniu Przedmiotu Umowy, Najemca zobowiązany będzie zapłacić Wynajmującemu kare umowną w wysokości </w:t>
      </w:r>
      <w:r w:rsidRPr="000A52A1">
        <w:rPr>
          <w:rFonts w:ascii="Trebuchet MS" w:hAnsi="Trebuchet MS"/>
          <w:b/>
          <w:bCs/>
          <w:i/>
          <w:iCs/>
          <w:sz w:val="18"/>
          <w:szCs w:val="18"/>
        </w:rPr>
        <w:t>1/10 czynszu</w:t>
      </w:r>
      <w:r w:rsidRPr="000A52A1">
        <w:rPr>
          <w:rFonts w:ascii="Trebuchet MS" w:hAnsi="Trebuchet MS"/>
          <w:sz w:val="18"/>
          <w:szCs w:val="18"/>
        </w:rPr>
        <w:t xml:space="preserve"> powiększonego o należny podatek VAT</w:t>
      </w:r>
      <w:r w:rsidR="000A52A1">
        <w:rPr>
          <w:rFonts w:ascii="Trebuchet MS" w:hAnsi="Trebuchet MS"/>
          <w:sz w:val="18"/>
          <w:szCs w:val="18"/>
        </w:rPr>
        <w:t>,</w:t>
      </w:r>
      <w:r w:rsidRPr="000A52A1">
        <w:rPr>
          <w:rFonts w:ascii="Trebuchet MS" w:hAnsi="Trebuchet MS"/>
          <w:sz w:val="18"/>
          <w:szCs w:val="18"/>
        </w:rPr>
        <w:t xml:space="preserve"> wg stawki obowiązującej w dniu wystawienia faktury, za każdy dzień opóźnienia, aż do czasu wydania przez niego Przedmiotu Umowy i opróżnienia go z osób i rzeczy. Ponadto do dnia wydania Przedmiotu Umowy Najemca </w:t>
      </w:r>
      <w:r w:rsidRPr="000A52A1">
        <w:rPr>
          <w:rFonts w:ascii="Trebuchet MS" w:hAnsi="Trebuchet MS"/>
          <w:sz w:val="18"/>
          <w:szCs w:val="18"/>
        </w:rPr>
        <w:lastRenderedPageBreak/>
        <w:t xml:space="preserve">jest zobowiązany do ponoszenia kosztów jego eksploatacji. W razie zwłoki w wydaniu Przedmiotu Umowy przez Najemcę Wynajmujący będzie uprawniony ponadto do jego przejęcia także bez obecności Najemcy łącznie z prawem do usunięcia zabezpieczeń, na co Najemca wyraża niniejszą zgodę. Ponadto, Najemca upoważnia Wynajmującego do przejęcia rzeczy znajdujących się w przedmiocie najmu (za wyjątkiem artykułów łatwo psujących się) i złożenia ich na ryzyko i koszt Najemcy na przechowanie </w:t>
      </w:r>
      <w:r w:rsidR="006E0742" w:rsidRPr="000A52A1">
        <w:rPr>
          <w:rFonts w:ascii="Trebuchet MS" w:hAnsi="Trebuchet MS"/>
          <w:b/>
          <w:bCs/>
          <w:sz w:val="18"/>
          <w:szCs w:val="18"/>
        </w:rPr>
        <w:t>1</w:t>
      </w:r>
      <w:r w:rsidRPr="000A52A1">
        <w:rPr>
          <w:rFonts w:ascii="Trebuchet MS" w:hAnsi="Trebuchet MS"/>
          <w:b/>
          <w:bCs/>
          <w:sz w:val="18"/>
          <w:szCs w:val="18"/>
        </w:rPr>
        <w:t xml:space="preserve"> m</w:t>
      </w:r>
      <w:r w:rsidR="000A52A1" w:rsidRPr="000A52A1">
        <w:rPr>
          <w:rFonts w:ascii="Trebuchet MS" w:hAnsi="Trebuchet MS"/>
          <w:b/>
          <w:bCs/>
          <w:sz w:val="18"/>
          <w:szCs w:val="18"/>
        </w:rPr>
        <w:t>iesiąc</w:t>
      </w:r>
      <w:r w:rsidRPr="000A52A1">
        <w:rPr>
          <w:rFonts w:ascii="Trebuchet MS" w:hAnsi="Trebuchet MS"/>
          <w:sz w:val="18"/>
          <w:szCs w:val="18"/>
        </w:rPr>
        <w:t xml:space="preserve">. </w:t>
      </w:r>
      <w:r w:rsidR="000A52A1">
        <w:rPr>
          <w:rFonts w:ascii="Trebuchet MS" w:hAnsi="Trebuchet MS"/>
          <w:sz w:val="18"/>
          <w:szCs w:val="18"/>
        </w:rPr>
        <w:br/>
      </w:r>
      <w:r w:rsidRPr="000A52A1">
        <w:rPr>
          <w:rFonts w:ascii="Trebuchet MS" w:hAnsi="Trebuchet MS"/>
          <w:sz w:val="18"/>
          <w:szCs w:val="18"/>
        </w:rPr>
        <w:t xml:space="preserve">W tym czasie Najemca – pod warunkiem uprzedniego uregulowania wszelkich zobowiązań finansowych wobec Wynajmującego, w tym kosztów przechowania – na swój koszt może odebrać należące do niego rzeczy. </w:t>
      </w:r>
      <w:r w:rsidR="009A7809">
        <w:rPr>
          <w:rFonts w:ascii="Trebuchet MS" w:hAnsi="Trebuchet MS"/>
          <w:sz w:val="18"/>
          <w:szCs w:val="18"/>
        </w:rPr>
        <w:br/>
      </w:r>
      <w:r w:rsidRPr="000A52A1">
        <w:rPr>
          <w:rFonts w:ascii="Trebuchet MS" w:hAnsi="Trebuchet MS"/>
          <w:sz w:val="18"/>
          <w:szCs w:val="18"/>
        </w:rPr>
        <w:t xml:space="preserve">W przypadku nieodebrania ich w ww. terminie, Najemca upoważnia Wynajmującego do rozporządzenia </w:t>
      </w:r>
      <w:r w:rsidR="009A7809">
        <w:rPr>
          <w:rFonts w:ascii="Trebuchet MS" w:hAnsi="Trebuchet MS"/>
          <w:sz w:val="18"/>
          <w:szCs w:val="18"/>
        </w:rPr>
        <w:br/>
      </w:r>
      <w:r w:rsidRPr="000A52A1">
        <w:rPr>
          <w:rFonts w:ascii="Trebuchet MS" w:hAnsi="Trebuchet MS"/>
          <w:sz w:val="18"/>
          <w:szCs w:val="18"/>
        </w:rPr>
        <w:t>i zaspokojenia swojej wierzytelności z pozostawionych rzeczy. Strony ustalają, że powyższe działania Wynajmującego nie spowodują wygaśnięcia ustawowego prawa zastawu na rzeczach ruchomych Najemcy wniesionych do Przedmiotu Umowy.</w:t>
      </w:r>
    </w:p>
    <w:p w:rsidR="000A52A1" w:rsidRDefault="00CA59E8" w:rsidP="009E0E77">
      <w:pPr>
        <w:pStyle w:val="Bezodstpw"/>
        <w:numPr>
          <w:ilvl w:val="0"/>
          <w:numId w:val="34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0A52A1">
        <w:rPr>
          <w:rFonts w:ascii="Trebuchet MS" w:hAnsi="Trebuchet MS"/>
          <w:sz w:val="18"/>
          <w:szCs w:val="18"/>
        </w:rPr>
        <w:t xml:space="preserve">Najemca zobowiązany jest do usunięcia własnych rzeczy ruchomych z obrębu Przedmiotu Umowy i jego zwrotu w terminie </w:t>
      </w:r>
      <w:r w:rsidR="006E0742" w:rsidRPr="000A52A1">
        <w:rPr>
          <w:rFonts w:ascii="Trebuchet MS" w:hAnsi="Trebuchet MS"/>
          <w:b/>
          <w:bCs/>
          <w:sz w:val="18"/>
          <w:szCs w:val="18"/>
        </w:rPr>
        <w:t>7</w:t>
      </w:r>
      <w:r w:rsidRPr="000A52A1">
        <w:rPr>
          <w:rFonts w:ascii="Trebuchet MS" w:hAnsi="Trebuchet MS"/>
          <w:b/>
          <w:bCs/>
          <w:sz w:val="18"/>
          <w:szCs w:val="18"/>
        </w:rPr>
        <w:t xml:space="preserve"> dni</w:t>
      </w:r>
      <w:r w:rsidRPr="000A52A1">
        <w:rPr>
          <w:rFonts w:ascii="Trebuchet MS" w:hAnsi="Trebuchet MS"/>
          <w:sz w:val="18"/>
          <w:szCs w:val="18"/>
        </w:rPr>
        <w:t xml:space="preserve"> od daty rozwiązania, wypowiedzenia lub wygaśnięcia Umowy</w:t>
      </w:r>
      <w:r w:rsidR="000A52A1">
        <w:rPr>
          <w:rFonts w:ascii="Trebuchet MS" w:hAnsi="Trebuchet MS"/>
          <w:sz w:val="18"/>
          <w:szCs w:val="18"/>
        </w:rPr>
        <w:t>,</w:t>
      </w:r>
      <w:r w:rsidRPr="000A52A1">
        <w:rPr>
          <w:rFonts w:ascii="Trebuchet MS" w:hAnsi="Trebuchet MS"/>
          <w:sz w:val="18"/>
          <w:szCs w:val="18"/>
        </w:rPr>
        <w:t xml:space="preserve"> w stanie w jakim Najemca prowadził w nim swoją normalną działalność po dokonaniu inwestycji.</w:t>
      </w:r>
    </w:p>
    <w:p w:rsidR="000A52A1" w:rsidRDefault="00CA59E8" w:rsidP="009E0E77">
      <w:pPr>
        <w:pStyle w:val="Bezodstpw"/>
        <w:numPr>
          <w:ilvl w:val="0"/>
          <w:numId w:val="34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0A52A1">
        <w:rPr>
          <w:rFonts w:ascii="Trebuchet MS" w:hAnsi="Trebuchet MS"/>
          <w:sz w:val="18"/>
          <w:szCs w:val="18"/>
        </w:rPr>
        <w:t>Zwrot Przedmiotu Umowy nastąpi w drodze sporządzenia i podpisania przez strony protokołu zdawczo-odbiorczego oraz wydania posiadanych przez Najemcę kompletu kluczy</w:t>
      </w:r>
      <w:r w:rsidR="006E0742" w:rsidRPr="000A52A1">
        <w:rPr>
          <w:rFonts w:ascii="Trebuchet MS" w:hAnsi="Trebuchet MS"/>
          <w:sz w:val="18"/>
          <w:szCs w:val="18"/>
        </w:rPr>
        <w:t>.</w:t>
      </w:r>
    </w:p>
    <w:p w:rsidR="00EF7C07" w:rsidRDefault="00CA59E8" w:rsidP="009E0E77">
      <w:pPr>
        <w:pStyle w:val="Bezodstpw"/>
        <w:numPr>
          <w:ilvl w:val="0"/>
          <w:numId w:val="34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0A52A1">
        <w:rPr>
          <w:rFonts w:ascii="Trebuchet MS" w:hAnsi="Trebuchet MS"/>
          <w:sz w:val="18"/>
          <w:szCs w:val="18"/>
        </w:rPr>
        <w:t>Podstawę ustalenia stanu Przedmiotu Umowy na dzień jego zwrotu stanowi treść protokołu zdawczo-odbiorczego sporządzonego i podpisanego przez Strony. W razie odmowy Najemcy sporządzenia lub podpisania protokołu zdawczo-odbiorczego podstawą ustalenia stanu Przedmiotu Umowy na dzień jego zwrotu będzie protokół zdawczo-odbiorczy sporządzony przez rzeczoznawcę powołanego przez Wynajmującego na koszt Najemcy.</w:t>
      </w:r>
    </w:p>
    <w:p w:rsidR="00EF7C07" w:rsidRDefault="00CA59E8" w:rsidP="009E0E77">
      <w:pPr>
        <w:pStyle w:val="Bezodstpw"/>
        <w:numPr>
          <w:ilvl w:val="0"/>
          <w:numId w:val="34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EF7C07">
        <w:rPr>
          <w:rFonts w:ascii="Trebuchet MS" w:hAnsi="Trebuchet MS"/>
          <w:sz w:val="18"/>
          <w:szCs w:val="18"/>
        </w:rPr>
        <w:t xml:space="preserve">Wynajmujący ma prawo do odmowy przyjęcia Przedmiotu Umowy, jeżeli nie będzie on w stanie zgodnym </w:t>
      </w:r>
      <w:r w:rsidR="00EF7C07">
        <w:rPr>
          <w:rFonts w:ascii="Trebuchet MS" w:hAnsi="Trebuchet MS"/>
          <w:sz w:val="18"/>
          <w:szCs w:val="18"/>
        </w:rPr>
        <w:br/>
      </w:r>
      <w:r w:rsidRPr="00EF7C07">
        <w:rPr>
          <w:rFonts w:ascii="Trebuchet MS" w:hAnsi="Trebuchet MS"/>
          <w:sz w:val="18"/>
          <w:szCs w:val="18"/>
        </w:rPr>
        <w:t>z Umową. W takim przypadku Wynajmujący będzie miał prawo do naliczenia ka</w:t>
      </w:r>
      <w:r w:rsidR="006E0742" w:rsidRPr="00EF7C07">
        <w:rPr>
          <w:rFonts w:ascii="Trebuchet MS" w:hAnsi="Trebuchet MS"/>
          <w:sz w:val="18"/>
          <w:szCs w:val="18"/>
        </w:rPr>
        <w:t xml:space="preserve">r umownych określonych </w:t>
      </w:r>
      <w:r w:rsidR="00EF7C07">
        <w:rPr>
          <w:rFonts w:ascii="Trebuchet MS" w:hAnsi="Trebuchet MS"/>
          <w:sz w:val="18"/>
          <w:szCs w:val="18"/>
        </w:rPr>
        <w:br/>
      </w:r>
      <w:r w:rsidR="006E0742" w:rsidRPr="00EF7C07">
        <w:rPr>
          <w:rFonts w:ascii="Trebuchet MS" w:hAnsi="Trebuchet MS"/>
          <w:sz w:val="18"/>
          <w:szCs w:val="18"/>
        </w:rPr>
        <w:t xml:space="preserve">w </w:t>
      </w:r>
      <w:r w:rsidR="00EF7C07">
        <w:rPr>
          <w:rFonts w:ascii="Trebuchet MS" w:hAnsi="Trebuchet MS"/>
          <w:sz w:val="18"/>
          <w:szCs w:val="18"/>
        </w:rPr>
        <w:t>§</w:t>
      </w:r>
      <w:r w:rsidR="006E0742" w:rsidRPr="00EF7C07">
        <w:rPr>
          <w:rFonts w:ascii="Trebuchet MS" w:hAnsi="Trebuchet MS"/>
          <w:sz w:val="18"/>
          <w:szCs w:val="18"/>
        </w:rPr>
        <w:t xml:space="preserve">12 </w:t>
      </w:r>
      <w:r w:rsidR="00EF7C07">
        <w:rPr>
          <w:rFonts w:ascii="Trebuchet MS" w:hAnsi="Trebuchet MS"/>
          <w:sz w:val="18"/>
          <w:szCs w:val="18"/>
        </w:rPr>
        <w:t>ust.</w:t>
      </w:r>
      <w:r w:rsidR="006E0742" w:rsidRPr="00EF7C07">
        <w:rPr>
          <w:rFonts w:ascii="Trebuchet MS" w:hAnsi="Trebuchet MS"/>
          <w:sz w:val="18"/>
          <w:szCs w:val="18"/>
        </w:rPr>
        <w:t xml:space="preserve"> 1</w:t>
      </w:r>
    </w:p>
    <w:p w:rsidR="00EF7C07" w:rsidRDefault="00CA59E8" w:rsidP="009E0E77">
      <w:pPr>
        <w:pStyle w:val="Bezodstpw"/>
        <w:numPr>
          <w:ilvl w:val="0"/>
          <w:numId w:val="34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EF7C07">
        <w:rPr>
          <w:rFonts w:ascii="Trebuchet MS" w:hAnsi="Trebuchet MS"/>
          <w:sz w:val="18"/>
          <w:szCs w:val="18"/>
        </w:rPr>
        <w:t>Przyjęcie Przedmiotu Umowy w stanie niezgodnym z Umową nie zwalnia Najemcy z obowiązku doprowadzenia Przedmiotu Umowy do stanu zgodnego z Umową i naprawienia szkody powstałej z tego tytułu.</w:t>
      </w:r>
    </w:p>
    <w:p w:rsidR="00CA59E8" w:rsidRPr="00EF7C07" w:rsidRDefault="00CA59E8" w:rsidP="009E0E77">
      <w:pPr>
        <w:pStyle w:val="Bezodstpw"/>
        <w:numPr>
          <w:ilvl w:val="0"/>
          <w:numId w:val="34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EF7C07">
        <w:rPr>
          <w:rFonts w:ascii="Trebuchet MS" w:hAnsi="Trebuchet MS"/>
          <w:sz w:val="18"/>
          <w:szCs w:val="18"/>
        </w:rPr>
        <w:t>Wynajmujący zastrzega sobie prawo dochodzenia na zasadach ogólnych w sytuacji gdyby wysokość szkody wyrządzonej niewykonaniem obowiązku zwrotu Przedmiotu Umowy przewyższała wysokość zastrzeżonej kary umownej.</w:t>
      </w:r>
    </w:p>
    <w:p w:rsidR="00CA59E8" w:rsidRPr="00EF7C07" w:rsidRDefault="00CA59E8" w:rsidP="009E0E77">
      <w:pPr>
        <w:pStyle w:val="Bezodstpw"/>
        <w:spacing w:line="360" w:lineRule="auto"/>
        <w:jc w:val="both"/>
        <w:rPr>
          <w:rFonts w:ascii="Trebuchet MS" w:hAnsi="Trebuchet MS"/>
          <w:sz w:val="10"/>
          <w:szCs w:val="10"/>
        </w:rPr>
      </w:pPr>
    </w:p>
    <w:p w:rsidR="00A85C57" w:rsidRPr="00EF7C07" w:rsidRDefault="00267FC6" w:rsidP="00EF7C07">
      <w:pPr>
        <w:pStyle w:val="Bezodstpw"/>
        <w:spacing w:line="360" w:lineRule="auto"/>
        <w:jc w:val="center"/>
        <w:rPr>
          <w:rFonts w:ascii="Trebuchet MS" w:hAnsi="Trebuchet MS"/>
          <w:b/>
          <w:bCs/>
          <w:smallCaps/>
          <w:sz w:val="18"/>
          <w:szCs w:val="18"/>
        </w:rPr>
      </w:pPr>
      <w:r w:rsidRPr="00EF7C07">
        <w:rPr>
          <w:rFonts w:ascii="Trebuchet MS" w:hAnsi="Trebuchet MS"/>
          <w:b/>
          <w:bCs/>
          <w:smallCaps/>
          <w:sz w:val="18"/>
          <w:szCs w:val="18"/>
        </w:rPr>
        <w:t>§ 12</w:t>
      </w:r>
    </w:p>
    <w:p w:rsidR="00CA5314" w:rsidRPr="00EF7C07" w:rsidRDefault="00EF7C07" w:rsidP="00EF7C07">
      <w:pPr>
        <w:pStyle w:val="Bezodstpw"/>
        <w:spacing w:line="360" w:lineRule="auto"/>
        <w:jc w:val="center"/>
        <w:rPr>
          <w:rFonts w:ascii="Trebuchet MS" w:hAnsi="Trebuchet MS"/>
          <w:b/>
          <w:bCs/>
          <w:smallCaps/>
          <w:sz w:val="18"/>
          <w:szCs w:val="18"/>
        </w:rPr>
      </w:pPr>
      <w:r>
        <w:rPr>
          <w:rFonts w:ascii="Trebuchet MS" w:hAnsi="Trebuchet MS"/>
          <w:b/>
          <w:bCs/>
          <w:smallCaps/>
          <w:sz w:val="18"/>
          <w:szCs w:val="18"/>
        </w:rPr>
        <w:t>Zasady prowadzenia prac adaptacyjnych</w:t>
      </w:r>
    </w:p>
    <w:p w:rsidR="00EF7C07" w:rsidRDefault="00267FC6" w:rsidP="009E0E77">
      <w:pPr>
        <w:pStyle w:val="Bezodstpw"/>
        <w:numPr>
          <w:ilvl w:val="0"/>
          <w:numId w:val="35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9E0E77">
        <w:rPr>
          <w:rFonts w:ascii="Trebuchet MS" w:hAnsi="Trebuchet MS"/>
          <w:sz w:val="18"/>
          <w:szCs w:val="18"/>
        </w:rPr>
        <w:t>Wszelkie planowane przez Najemcę zmiany lub adaptacje Przedmiotu Umowy, a także projekty, plany, rysunki, materiały i specyfikacje budowlane oraz projektowe, będą podlegały uprzedniemu pisemnemu zatwierdzeniu przez Wynajmującego. W związku z tym wszelkie projekty prac związanych ze zmianą lub adaptacją Przedmiotu Umowy</w:t>
      </w:r>
      <w:r w:rsidR="00BC57E5" w:rsidRPr="009E0E77">
        <w:rPr>
          <w:rFonts w:ascii="Trebuchet MS" w:hAnsi="Trebuchet MS"/>
          <w:sz w:val="18"/>
          <w:szCs w:val="18"/>
        </w:rPr>
        <w:t xml:space="preserve"> powinny zostać przesłane do Wynajmującego najpóźniej w terminie 14 dni od planowanego dnia rozpoczęcia prac lub wystąpienia o pozwolenie/zgłoszenie na budowę. Najemca nie może podjąć jakichkolwiek prac w Przedmiocie Umowy</w:t>
      </w:r>
      <w:r w:rsidR="009A4B6E" w:rsidRPr="009E0E77">
        <w:rPr>
          <w:rFonts w:ascii="Trebuchet MS" w:hAnsi="Trebuchet MS"/>
          <w:sz w:val="18"/>
          <w:szCs w:val="18"/>
        </w:rPr>
        <w:t xml:space="preserve"> bez powyższej zgody Wynajmującego. W przypadku braku takiej zgody lub wykonania prac niezgodnie z zatwierdzonym projektem, Wynajmujący będzie mógł zażądać od Najemcy prz</w:t>
      </w:r>
      <w:r w:rsidR="003E78FF" w:rsidRPr="009E0E77">
        <w:rPr>
          <w:rFonts w:ascii="Trebuchet MS" w:hAnsi="Trebuchet MS"/>
          <w:sz w:val="18"/>
          <w:szCs w:val="18"/>
        </w:rPr>
        <w:t>eprowadzenia odpowiednich zmian.</w:t>
      </w:r>
      <w:r w:rsidR="00EF7C07">
        <w:rPr>
          <w:rFonts w:ascii="Trebuchet MS" w:hAnsi="Trebuchet MS"/>
          <w:sz w:val="18"/>
          <w:szCs w:val="18"/>
        </w:rPr>
        <w:t xml:space="preserve"> </w:t>
      </w:r>
      <w:r w:rsidR="009A4B6E" w:rsidRPr="009E0E77">
        <w:rPr>
          <w:rFonts w:ascii="Trebuchet MS" w:hAnsi="Trebuchet MS"/>
          <w:sz w:val="18"/>
          <w:szCs w:val="18"/>
        </w:rPr>
        <w:t>Ponadto Wynajmujący ma prawo żądać przywrócenia stanu pierwotnego</w:t>
      </w:r>
      <w:r w:rsidR="00DA1D24" w:rsidRPr="009E0E77">
        <w:rPr>
          <w:rFonts w:ascii="Trebuchet MS" w:hAnsi="Trebuchet MS"/>
          <w:sz w:val="18"/>
          <w:szCs w:val="18"/>
        </w:rPr>
        <w:t xml:space="preserve"> Przedmiotu Umowy, a także ma prawo rozwiązać umowę ze skutkiem natychmiastowym z</w:t>
      </w:r>
      <w:r w:rsidR="00EF7C07">
        <w:rPr>
          <w:rFonts w:ascii="Trebuchet MS" w:hAnsi="Trebuchet MS"/>
          <w:sz w:val="18"/>
          <w:szCs w:val="18"/>
        </w:rPr>
        <w:t xml:space="preserve"> </w:t>
      </w:r>
      <w:r w:rsidR="00DA1D24" w:rsidRPr="009E0E77">
        <w:rPr>
          <w:rFonts w:ascii="Trebuchet MS" w:hAnsi="Trebuchet MS"/>
          <w:sz w:val="18"/>
          <w:szCs w:val="18"/>
        </w:rPr>
        <w:t xml:space="preserve">winy Najemcy. Podjęcie prac przez Najemcę bez wymaganej zgody Wynajmującego, upoważnia Wynajmującego do nałożenia na Najemcę </w:t>
      </w:r>
      <w:r w:rsidR="00DA1D24" w:rsidRPr="00EF7C07">
        <w:rPr>
          <w:rFonts w:ascii="Trebuchet MS" w:hAnsi="Trebuchet MS"/>
          <w:b/>
          <w:bCs/>
          <w:i/>
          <w:iCs/>
          <w:sz w:val="18"/>
          <w:szCs w:val="18"/>
        </w:rPr>
        <w:t>kary umownej</w:t>
      </w:r>
      <w:r w:rsidR="00DA1D24" w:rsidRPr="009E0E77">
        <w:rPr>
          <w:rFonts w:ascii="Trebuchet MS" w:hAnsi="Trebuchet MS"/>
          <w:sz w:val="18"/>
          <w:szCs w:val="18"/>
        </w:rPr>
        <w:t xml:space="preserve"> w wysokości </w:t>
      </w:r>
      <w:r w:rsidR="00DA1D24" w:rsidRPr="00EF7C07">
        <w:rPr>
          <w:rFonts w:ascii="Trebuchet MS" w:hAnsi="Trebuchet MS"/>
          <w:b/>
          <w:bCs/>
          <w:i/>
          <w:iCs/>
          <w:sz w:val="18"/>
          <w:szCs w:val="18"/>
        </w:rPr>
        <w:t>1</w:t>
      </w:r>
      <w:r w:rsidR="003E78FF" w:rsidRPr="00EF7C07">
        <w:rPr>
          <w:rFonts w:ascii="Trebuchet MS" w:hAnsi="Trebuchet MS"/>
          <w:b/>
          <w:bCs/>
          <w:i/>
          <w:iCs/>
          <w:sz w:val="18"/>
          <w:szCs w:val="18"/>
        </w:rPr>
        <w:t xml:space="preserve">5 </w:t>
      </w:r>
      <w:r w:rsidR="00DA1D24" w:rsidRPr="00EF7C07">
        <w:rPr>
          <w:rFonts w:ascii="Trebuchet MS" w:hAnsi="Trebuchet MS"/>
          <w:b/>
          <w:bCs/>
          <w:i/>
          <w:iCs/>
          <w:sz w:val="18"/>
          <w:szCs w:val="18"/>
        </w:rPr>
        <w:t>000,00 zł</w:t>
      </w:r>
      <w:r w:rsidR="00DA1D24" w:rsidRPr="009E0E77">
        <w:rPr>
          <w:rFonts w:ascii="Trebuchet MS" w:hAnsi="Trebuchet MS"/>
          <w:sz w:val="18"/>
          <w:szCs w:val="18"/>
        </w:rPr>
        <w:t xml:space="preserve"> (słown</w:t>
      </w:r>
      <w:r w:rsidR="003E78FF" w:rsidRPr="009E0E77">
        <w:rPr>
          <w:rFonts w:ascii="Trebuchet MS" w:hAnsi="Trebuchet MS"/>
          <w:sz w:val="18"/>
          <w:szCs w:val="18"/>
        </w:rPr>
        <w:t xml:space="preserve">ie: </w:t>
      </w:r>
      <w:r w:rsidR="00EF7C07">
        <w:rPr>
          <w:rFonts w:ascii="Trebuchet MS" w:hAnsi="Trebuchet MS"/>
          <w:sz w:val="18"/>
          <w:szCs w:val="18"/>
        </w:rPr>
        <w:t>piętnaście tysięcy złotych 00/100</w:t>
      </w:r>
      <w:r w:rsidR="003E78FF" w:rsidRPr="009E0E77">
        <w:rPr>
          <w:rFonts w:ascii="Trebuchet MS" w:hAnsi="Trebuchet MS"/>
          <w:sz w:val="18"/>
          <w:szCs w:val="18"/>
        </w:rPr>
        <w:t xml:space="preserve">) oraz </w:t>
      </w:r>
      <w:r w:rsidR="003E78FF" w:rsidRPr="00EF7C07">
        <w:rPr>
          <w:rFonts w:ascii="Trebuchet MS" w:hAnsi="Trebuchet MS"/>
          <w:b/>
          <w:bCs/>
          <w:i/>
          <w:iCs/>
          <w:sz w:val="18"/>
          <w:szCs w:val="18"/>
        </w:rPr>
        <w:t>5</w:t>
      </w:r>
      <w:r w:rsidR="00DA1D24" w:rsidRPr="00EF7C07">
        <w:rPr>
          <w:rFonts w:ascii="Trebuchet MS" w:hAnsi="Trebuchet MS"/>
          <w:b/>
          <w:bCs/>
          <w:i/>
          <w:iCs/>
          <w:sz w:val="18"/>
          <w:szCs w:val="18"/>
        </w:rPr>
        <w:t>00,00 zł</w:t>
      </w:r>
      <w:r w:rsidR="00DA1D24" w:rsidRPr="009E0E77">
        <w:rPr>
          <w:rFonts w:ascii="Trebuchet MS" w:hAnsi="Trebuchet MS"/>
          <w:sz w:val="18"/>
          <w:szCs w:val="18"/>
        </w:rPr>
        <w:t xml:space="preserve"> (słownie: </w:t>
      </w:r>
      <w:r w:rsidR="00EF7C07">
        <w:rPr>
          <w:rFonts w:ascii="Trebuchet MS" w:hAnsi="Trebuchet MS"/>
          <w:sz w:val="18"/>
          <w:szCs w:val="18"/>
        </w:rPr>
        <w:t>pięćset złotych 00/100</w:t>
      </w:r>
      <w:r w:rsidR="00DA1D24" w:rsidRPr="009E0E77">
        <w:rPr>
          <w:rFonts w:ascii="Trebuchet MS" w:hAnsi="Trebuchet MS"/>
          <w:sz w:val="18"/>
          <w:szCs w:val="18"/>
        </w:rPr>
        <w:t xml:space="preserve">) za każdy dzień opóźnienia </w:t>
      </w:r>
      <w:r w:rsidR="00EF7C07">
        <w:rPr>
          <w:rFonts w:ascii="Trebuchet MS" w:hAnsi="Trebuchet MS"/>
          <w:sz w:val="18"/>
          <w:szCs w:val="18"/>
        </w:rPr>
        <w:br/>
      </w:r>
      <w:r w:rsidR="00DA1D24" w:rsidRPr="009E0E77">
        <w:rPr>
          <w:rFonts w:ascii="Trebuchet MS" w:hAnsi="Trebuchet MS"/>
          <w:sz w:val="18"/>
          <w:szCs w:val="18"/>
        </w:rPr>
        <w:t>w przywróceniu do stany sprzed podjęcia prac przez Najemcę.</w:t>
      </w:r>
    </w:p>
    <w:p w:rsidR="00EF7C07" w:rsidRDefault="00DA1D24" w:rsidP="009E0E77">
      <w:pPr>
        <w:pStyle w:val="Bezodstpw"/>
        <w:numPr>
          <w:ilvl w:val="0"/>
          <w:numId w:val="35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EF7C07">
        <w:rPr>
          <w:rFonts w:ascii="Trebuchet MS" w:hAnsi="Trebuchet MS"/>
          <w:sz w:val="18"/>
          <w:szCs w:val="18"/>
        </w:rPr>
        <w:t xml:space="preserve">Prace adaptacyjne Najemcy oraz wszelkie inne prace budowlane podejmowane przez Najemcę </w:t>
      </w:r>
      <w:r w:rsidR="00EF7C07">
        <w:rPr>
          <w:rFonts w:ascii="Trebuchet MS" w:hAnsi="Trebuchet MS"/>
          <w:sz w:val="18"/>
          <w:szCs w:val="18"/>
        </w:rPr>
        <w:br/>
      </w:r>
      <w:r w:rsidRPr="00EF7C07">
        <w:rPr>
          <w:rFonts w:ascii="Trebuchet MS" w:hAnsi="Trebuchet MS"/>
          <w:sz w:val="18"/>
          <w:szCs w:val="18"/>
        </w:rPr>
        <w:t>w Przedmiocie Umowy</w:t>
      </w:r>
      <w:r w:rsidR="00E1163B" w:rsidRPr="00EF7C07">
        <w:rPr>
          <w:rFonts w:ascii="Trebuchet MS" w:hAnsi="Trebuchet MS"/>
          <w:sz w:val="18"/>
          <w:szCs w:val="18"/>
        </w:rPr>
        <w:t xml:space="preserve"> lub dotyczące Przedmiotu Umowy będą</w:t>
      </w:r>
      <w:r w:rsidR="0023171E" w:rsidRPr="00EF7C07">
        <w:rPr>
          <w:rFonts w:ascii="Trebuchet MS" w:hAnsi="Trebuchet MS"/>
          <w:sz w:val="18"/>
          <w:szCs w:val="18"/>
        </w:rPr>
        <w:t xml:space="preserve"> </w:t>
      </w:r>
      <w:r w:rsidR="00E1163B" w:rsidRPr="00EF7C07">
        <w:rPr>
          <w:rFonts w:ascii="Trebuchet MS" w:hAnsi="Trebuchet MS"/>
          <w:sz w:val="18"/>
          <w:szCs w:val="18"/>
        </w:rPr>
        <w:t>przeprowadzone w sposób profesjonalny przez podmioty zajmujące się zawodowo danym rodzajem działalności i posiadające stosowne uprawnienia</w:t>
      </w:r>
      <w:r w:rsidR="0023171E" w:rsidRPr="00EF7C07">
        <w:rPr>
          <w:rFonts w:ascii="Trebuchet MS" w:hAnsi="Trebuchet MS"/>
          <w:sz w:val="18"/>
          <w:szCs w:val="18"/>
        </w:rPr>
        <w:t xml:space="preserve">, o ile </w:t>
      </w:r>
      <w:r w:rsidR="0023171E" w:rsidRPr="00EF7C07">
        <w:rPr>
          <w:rFonts w:ascii="Trebuchet MS" w:hAnsi="Trebuchet MS"/>
          <w:sz w:val="18"/>
          <w:szCs w:val="18"/>
        </w:rPr>
        <w:lastRenderedPageBreak/>
        <w:t>to jest konieczne. Najemca zapewni, że wszelkie prace wykończeniowe będą wykonywane z najwyższą starannością, w sposób fachowy i przy użyciu nowych materiałów wysokiej jakości, dopuszczonych do stosowania zgodnie z obowiązującymi przepisami. Strony ustalają, że Najemca ponosi samodzielnie odpowiedzialność cywilną związaną z wykonaniem robót koniecznych</w:t>
      </w:r>
      <w:r w:rsidR="005452EF" w:rsidRPr="00EF7C07">
        <w:rPr>
          <w:rFonts w:ascii="Trebuchet MS" w:hAnsi="Trebuchet MS"/>
          <w:sz w:val="18"/>
          <w:szCs w:val="18"/>
        </w:rPr>
        <w:t xml:space="preserve"> do zagospodarowania Przedmiotu Umowy, w szczególności odpowiada jak za własne, za działania i zaniechania ekip budowlanych </w:t>
      </w:r>
      <w:r w:rsidR="00EF7C07">
        <w:rPr>
          <w:rFonts w:ascii="Trebuchet MS" w:hAnsi="Trebuchet MS"/>
          <w:sz w:val="18"/>
          <w:szCs w:val="18"/>
        </w:rPr>
        <w:br/>
      </w:r>
      <w:r w:rsidR="005452EF" w:rsidRPr="00EF7C07">
        <w:rPr>
          <w:rFonts w:ascii="Trebuchet MS" w:hAnsi="Trebuchet MS"/>
          <w:sz w:val="18"/>
          <w:szCs w:val="18"/>
        </w:rPr>
        <w:t>i wykończeniowych. Wykonawcy prac powinni posiadać ubezpieczenie od odpowiedzialności cywilnej związanej z wykonywanymi pracami i mogą nie zostać dopuszczeni do wykonywania prac w przypadku braku stosownych polis, co Najemca niniejszym akceptuje. Najemca uzyska również wszelkie pozwolenia niezbędne Najemcy zgodnie z obowiązującymi przepisami prawa dla celów prac wykończeniowych oraz będzie przestrzegał warunków wszelkich pozwoleń.</w:t>
      </w:r>
    </w:p>
    <w:p w:rsidR="00EF7C07" w:rsidRDefault="005452EF" w:rsidP="009E0E77">
      <w:pPr>
        <w:pStyle w:val="Bezodstpw"/>
        <w:numPr>
          <w:ilvl w:val="0"/>
          <w:numId w:val="35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EF7C07">
        <w:rPr>
          <w:rFonts w:ascii="Trebuchet MS" w:hAnsi="Trebuchet MS"/>
          <w:sz w:val="18"/>
          <w:szCs w:val="18"/>
        </w:rPr>
        <w:t>Koszty wykonania prac, o których mowa w ust</w:t>
      </w:r>
      <w:r w:rsidR="00487399" w:rsidRPr="00EF7C07">
        <w:rPr>
          <w:rFonts w:ascii="Trebuchet MS" w:hAnsi="Trebuchet MS"/>
          <w:sz w:val="18"/>
          <w:szCs w:val="18"/>
        </w:rPr>
        <w:t>. 2, w tym sporządzenia odpowiedniej dokumentacji oraz uzyskania ewentualnych pozwoleń, bądź innych dokumentów obciążać będą w całości Najemcę.</w:t>
      </w:r>
    </w:p>
    <w:p w:rsidR="00267FC6" w:rsidRPr="00EF7C07" w:rsidRDefault="000628B2" w:rsidP="009E0E77">
      <w:pPr>
        <w:pStyle w:val="Bezodstpw"/>
        <w:numPr>
          <w:ilvl w:val="0"/>
          <w:numId w:val="35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EF7C07">
        <w:rPr>
          <w:rFonts w:ascii="Trebuchet MS" w:hAnsi="Trebuchet MS"/>
          <w:sz w:val="18"/>
          <w:szCs w:val="18"/>
        </w:rPr>
        <w:t xml:space="preserve">Strony ustalają, że nakłady poczynione przez Najemcę na </w:t>
      </w:r>
      <w:r w:rsidR="0023171E" w:rsidRPr="00EF7C07">
        <w:rPr>
          <w:rFonts w:ascii="Trebuchet MS" w:hAnsi="Trebuchet MS"/>
          <w:sz w:val="18"/>
          <w:szCs w:val="18"/>
        </w:rPr>
        <w:t xml:space="preserve"> </w:t>
      </w:r>
      <w:r w:rsidRPr="00EF7C07">
        <w:rPr>
          <w:rFonts w:ascii="Trebuchet MS" w:hAnsi="Trebuchet MS"/>
          <w:sz w:val="18"/>
          <w:szCs w:val="18"/>
        </w:rPr>
        <w:t>Przedmiot Umowy, po rozwiązaniu umowy lub po jej wygaśnięciu, zostaną pozostawione nieodpłatnie przez Najemcę w Przedmiocie Umowy. Najemca jest zobowiązany zwrócić Wynajmującemu Przedmiot Umowy w stanie niepogorszonym, w jaki Najemca prowadził w nim swoją normalną działalność po dokonaniu nakładów. Najemca zrzeka się w stosunku do Wynajmującego wszelkich roszczeń z tytułu ulepszeń pozostawionych w Przedmiocie Umowy</w:t>
      </w:r>
      <w:r w:rsidR="00CA5314" w:rsidRPr="00EF7C07">
        <w:rPr>
          <w:rFonts w:ascii="Trebuchet MS" w:hAnsi="Trebuchet MS"/>
          <w:sz w:val="18"/>
          <w:szCs w:val="18"/>
        </w:rPr>
        <w:t>.</w:t>
      </w:r>
      <w:r w:rsidR="00EF7C07">
        <w:rPr>
          <w:rFonts w:ascii="Trebuchet MS" w:hAnsi="Trebuchet MS"/>
          <w:sz w:val="18"/>
          <w:szCs w:val="18"/>
        </w:rPr>
        <w:t xml:space="preserve"> </w:t>
      </w:r>
      <w:r w:rsidR="00CA5314" w:rsidRPr="00EF7C07">
        <w:rPr>
          <w:rFonts w:ascii="Trebuchet MS" w:hAnsi="Trebuchet MS"/>
          <w:sz w:val="18"/>
          <w:szCs w:val="18"/>
        </w:rPr>
        <w:t>W celu uchylenia ewentualnych wątpliwości za nakłady w Przedmiot Umowy Strony zgodnie uznają, wszelkie wniesione przez Najemcę w okresie obowiązywania umowy nakłady, trwale lub funkcjonalnie związane z Przedmiotem Umowy, zwiększające jego wartość lub użyteczność, w szczególności zmiany lub ulepszenia dokonane w wyniku wykonania prac, o których mowa w ust. 1 i 2, także w sytuacji samowoli Najemcy.</w:t>
      </w:r>
    </w:p>
    <w:p w:rsidR="008A05B1" w:rsidRPr="00EF7C07" w:rsidRDefault="008A05B1" w:rsidP="009E0E77">
      <w:pPr>
        <w:pStyle w:val="Bezodstpw"/>
        <w:spacing w:line="360" w:lineRule="auto"/>
        <w:jc w:val="both"/>
        <w:rPr>
          <w:rFonts w:ascii="Trebuchet MS" w:hAnsi="Trebuchet MS"/>
          <w:sz w:val="10"/>
          <w:szCs w:val="10"/>
        </w:rPr>
      </w:pPr>
    </w:p>
    <w:p w:rsidR="00CA5314" w:rsidRPr="00EF7C07" w:rsidRDefault="00CA5314" w:rsidP="00EF7C07">
      <w:pPr>
        <w:pStyle w:val="Bezodstpw"/>
        <w:spacing w:line="360" w:lineRule="auto"/>
        <w:jc w:val="center"/>
        <w:rPr>
          <w:rFonts w:ascii="Trebuchet MS" w:hAnsi="Trebuchet MS"/>
          <w:b/>
          <w:bCs/>
          <w:smallCaps/>
          <w:sz w:val="18"/>
          <w:szCs w:val="18"/>
        </w:rPr>
      </w:pPr>
      <w:r w:rsidRPr="00EF7C07">
        <w:rPr>
          <w:rFonts w:ascii="Trebuchet MS" w:hAnsi="Trebuchet MS"/>
          <w:b/>
          <w:bCs/>
          <w:smallCaps/>
          <w:sz w:val="18"/>
          <w:szCs w:val="18"/>
        </w:rPr>
        <w:t>§ 13</w:t>
      </w:r>
    </w:p>
    <w:p w:rsidR="008A05B1" w:rsidRPr="00EF7C07" w:rsidRDefault="00EF7C07" w:rsidP="00EF7C07">
      <w:pPr>
        <w:pStyle w:val="Bezodstpw"/>
        <w:spacing w:line="360" w:lineRule="auto"/>
        <w:jc w:val="center"/>
        <w:rPr>
          <w:rFonts w:ascii="Trebuchet MS" w:hAnsi="Trebuchet MS"/>
          <w:b/>
          <w:bCs/>
          <w:smallCaps/>
          <w:sz w:val="18"/>
          <w:szCs w:val="18"/>
        </w:rPr>
      </w:pPr>
      <w:r>
        <w:rPr>
          <w:rFonts w:ascii="Trebuchet MS" w:hAnsi="Trebuchet MS"/>
          <w:b/>
          <w:bCs/>
          <w:smallCaps/>
          <w:sz w:val="18"/>
          <w:szCs w:val="18"/>
        </w:rPr>
        <w:t>Uprawnienia Wynajmującego</w:t>
      </w:r>
    </w:p>
    <w:p w:rsidR="00EF7C07" w:rsidRDefault="008A05B1" w:rsidP="009E0E77">
      <w:pPr>
        <w:pStyle w:val="Bezodstpw"/>
        <w:numPr>
          <w:ilvl w:val="0"/>
          <w:numId w:val="36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9E0E77">
        <w:rPr>
          <w:rFonts w:ascii="Trebuchet MS" w:hAnsi="Trebuchet MS"/>
          <w:sz w:val="18"/>
          <w:szCs w:val="18"/>
        </w:rPr>
        <w:t>Wynajmującemu przysługuje prawo dostępu do Przedmiotu Umowy w każdym czasie w przypadku wystąpienia awarii sieci, w których dostęp do Przedmiotu Umowy jest konieczny. O zaistnieniu takich sytuacji Wynajmujący niezwłocznie powiadomi Najemcę.</w:t>
      </w:r>
    </w:p>
    <w:p w:rsidR="00EF7C07" w:rsidRDefault="008A05B1" w:rsidP="009E0E77">
      <w:pPr>
        <w:pStyle w:val="Bezodstpw"/>
        <w:numPr>
          <w:ilvl w:val="0"/>
          <w:numId w:val="36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EF7C07">
        <w:rPr>
          <w:rFonts w:ascii="Trebuchet MS" w:hAnsi="Trebuchet MS"/>
          <w:sz w:val="18"/>
          <w:szCs w:val="18"/>
        </w:rPr>
        <w:t>Wynajmującemu przysługuje prawo przeprowadzenia okresowych kontroli Przedmiotu Umowy</w:t>
      </w:r>
      <w:r w:rsidR="00987345" w:rsidRPr="00EF7C07">
        <w:rPr>
          <w:rFonts w:ascii="Trebuchet MS" w:hAnsi="Trebuchet MS"/>
          <w:sz w:val="18"/>
          <w:szCs w:val="18"/>
        </w:rPr>
        <w:t>, przy udziale przedstawiciela Najemcy. Okresowe kontrole najmu mogą być przeprowadzane w każdym czasie. Wynajmujący poinformuje Najemcę o planowanej kontroli najpóźniej trzy dni przed terminem kontroli.</w:t>
      </w:r>
    </w:p>
    <w:p w:rsidR="00EF7C07" w:rsidRDefault="00987345" w:rsidP="009E0E77">
      <w:pPr>
        <w:pStyle w:val="Bezodstpw"/>
        <w:numPr>
          <w:ilvl w:val="0"/>
          <w:numId w:val="36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EF7C07">
        <w:rPr>
          <w:rFonts w:ascii="Trebuchet MS" w:hAnsi="Trebuchet MS"/>
          <w:sz w:val="18"/>
          <w:szCs w:val="18"/>
        </w:rPr>
        <w:t>Działania, o których mowa w ust. 1 i 2 będą prowadzone w taki sposób, aby nie utrudniać Najemcy prowadzonej działalności gospodarczej lub czynić to w sposób jak najmniej uciążliwy.</w:t>
      </w:r>
    </w:p>
    <w:p w:rsidR="00987345" w:rsidRPr="00EF7C07" w:rsidRDefault="00987345" w:rsidP="009E0E77">
      <w:pPr>
        <w:pStyle w:val="Bezodstpw"/>
        <w:numPr>
          <w:ilvl w:val="0"/>
          <w:numId w:val="36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EF7C07">
        <w:rPr>
          <w:rFonts w:ascii="Trebuchet MS" w:hAnsi="Trebuchet MS"/>
          <w:sz w:val="18"/>
          <w:szCs w:val="18"/>
        </w:rPr>
        <w:t xml:space="preserve">Najemcy nie przysługuje prawo podnajmu, ani prawo oddania Przedmiotu Umowy, ani jego części </w:t>
      </w:r>
      <w:r w:rsidR="009A7809">
        <w:rPr>
          <w:rFonts w:ascii="Trebuchet MS" w:hAnsi="Trebuchet MS"/>
          <w:sz w:val="18"/>
          <w:szCs w:val="18"/>
        </w:rPr>
        <w:br/>
      </w:r>
      <w:bookmarkStart w:id="0" w:name="_GoBack"/>
      <w:bookmarkEnd w:id="0"/>
      <w:r w:rsidRPr="00EF7C07">
        <w:rPr>
          <w:rFonts w:ascii="Trebuchet MS" w:hAnsi="Trebuchet MS"/>
          <w:sz w:val="18"/>
          <w:szCs w:val="18"/>
        </w:rPr>
        <w:t>w użytkowanie, bez uzyskania uprzedniej zgody Wynajmującego w formie pisemnej, pod rygorem nieważności.</w:t>
      </w:r>
    </w:p>
    <w:p w:rsidR="00EF7C07" w:rsidRPr="00EF7C07" w:rsidRDefault="00EF7C07" w:rsidP="009E0E77">
      <w:pPr>
        <w:pStyle w:val="Bezodstpw"/>
        <w:spacing w:line="360" w:lineRule="auto"/>
        <w:jc w:val="both"/>
        <w:rPr>
          <w:rFonts w:ascii="Trebuchet MS" w:hAnsi="Trebuchet MS"/>
          <w:sz w:val="10"/>
          <w:szCs w:val="10"/>
        </w:rPr>
      </w:pPr>
    </w:p>
    <w:p w:rsidR="00D96C1B" w:rsidRPr="00EF7C07" w:rsidRDefault="00D96C1B" w:rsidP="00EF7C07">
      <w:pPr>
        <w:pStyle w:val="Bezodstpw"/>
        <w:spacing w:line="360" w:lineRule="auto"/>
        <w:jc w:val="center"/>
        <w:rPr>
          <w:rFonts w:ascii="Trebuchet MS" w:hAnsi="Trebuchet MS"/>
          <w:b/>
          <w:bCs/>
          <w:smallCaps/>
          <w:sz w:val="18"/>
          <w:szCs w:val="18"/>
        </w:rPr>
      </w:pPr>
      <w:r w:rsidRPr="00EF7C07">
        <w:rPr>
          <w:rFonts w:ascii="Trebuchet MS" w:hAnsi="Trebuchet MS"/>
          <w:b/>
          <w:bCs/>
          <w:smallCaps/>
          <w:sz w:val="18"/>
          <w:szCs w:val="18"/>
        </w:rPr>
        <w:t>§ 14</w:t>
      </w:r>
    </w:p>
    <w:p w:rsidR="00D96C1B" w:rsidRPr="00EF7C07" w:rsidRDefault="00EF7C07" w:rsidP="00EF7C07">
      <w:pPr>
        <w:pStyle w:val="Bezodstpw"/>
        <w:spacing w:line="360" w:lineRule="auto"/>
        <w:jc w:val="center"/>
        <w:rPr>
          <w:rFonts w:ascii="Trebuchet MS" w:hAnsi="Trebuchet MS"/>
          <w:b/>
          <w:bCs/>
          <w:smallCaps/>
          <w:sz w:val="18"/>
          <w:szCs w:val="18"/>
        </w:rPr>
      </w:pPr>
      <w:r>
        <w:rPr>
          <w:rFonts w:ascii="Trebuchet MS" w:hAnsi="Trebuchet MS"/>
          <w:b/>
          <w:bCs/>
          <w:smallCaps/>
          <w:sz w:val="18"/>
          <w:szCs w:val="18"/>
        </w:rPr>
        <w:t>Warunek zawieszający</w:t>
      </w:r>
    </w:p>
    <w:p w:rsidR="00D96C1B" w:rsidRPr="009E0E77" w:rsidRDefault="00D96C1B" w:rsidP="00EF7C07">
      <w:pPr>
        <w:pStyle w:val="Bezodstpw"/>
        <w:numPr>
          <w:ilvl w:val="0"/>
          <w:numId w:val="37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9E0E77">
        <w:rPr>
          <w:rFonts w:ascii="Trebuchet MS" w:hAnsi="Trebuchet MS"/>
          <w:sz w:val="18"/>
          <w:szCs w:val="18"/>
        </w:rPr>
        <w:t xml:space="preserve">Niniejsza Umowa zostaje zawarta pod warunkiem zawieszającym dostarczenia przez Najemcę do siedziby Wynajmującego najpóźniej w terminie </w:t>
      </w:r>
      <w:r w:rsidR="003E78FF" w:rsidRPr="009E0E77">
        <w:rPr>
          <w:rFonts w:ascii="Trebuchet MS" w:hAnsi="Trebuchet MS"/>
          <w:sz w:val="18"/>
          <w:szCs w:val="18"/>
        </w:rPr>
        <w:t>7</w:t>
      </w:r>
      <w:r w:rsidRPr="009E0E77">
        <w:rPr>
          <w:rFonts w:ascii="Trebuchet MS" w:hAnsi="Trebuchet MS"/>
          <w:sz w:val="18"/>
          <w:szCs w:val="18"/>
        </w:rPr>
        <w:t xml:space="preserve"> dni od dnia podpisania Umowy:</w:t>
      </w:r>
    </w:p>
    <w:p w:rsidR="005465BA" w:rsidRDefault="00D96C1B" w:rsidP="009E0E77">
      <w:pPr>
        <w:pStyle w:val="Bezodstpw"/>
        <w:numPr>
          <w:ilvl w:val="0"/>
          <w:numId w:val="38"/>
        </w:num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5465BA">
        <w:rPr>
          <w:rFonts w:ascii="Trebuchet MS" w:hAnsi="Trebuchet MS"/>
          <w:sz w:val="18"/>
          <w:szCs w:val="18"/>
        </w:rPr>
        <w:t>oświadczenia w formie aktu notarialnego w przedmiocie dobrowolnego poddania się egzekucji w trybie art. 777 §1 ust. 4 Kodeksu postępowania cywilnego dotyczącego wykonania obowiązku zwrotu Przedmiotu Umowy, o którym mowa w §1</w:t>
      </w:r>
      <w:r w:rsidR="002C2B5C" w:rsidRPr="005465BA">
        <w:rPr>
          <w:rFonts w:ascii="Trebuchet MS" w:hAnsi="Trebuchet MS"/>
          <w:sz w:val="18"/>
          <w:szCs w:val="18"/>
        </w:rPr>
        <w:t>1, po ustaniu stosunku najmu</w:t>
      </w:r>
    </w:p>
    <w:p w:rsidR="002C2B5C" w:rsidRPr="005465BA" w:rsidRDefault="002C2B5C" w:rsidP="009E0E77">
      <w:pPr>
        <w:pStyle w:val="Bezodstpw"/>
        <w:numPr>
          <w:ilvl w:val="0"/>
          <w:numId w:val="38"/>
        </w:num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5465BA">
        <w:rPr>
          <w:rFonts w:ascii="Trebuchet MS" w:hAnsi="Trebuchet MS"/>
          <w:sz w:val="18"/>
          <w:szCs w:val="18"/>
        </w:rPr>
        <w:t xml:space="preserve">oświadczenia w formie aktu notarialnego w przedmiocie dobrowolnego poddania się </w:t>
      </w:r>
      <w:r w:rsidR="001F0AB0" w:rsidRPr="005465BA">
        <w:rPr>
          <w:rFonts w:ascii="Trebuchet MS" w:hAnsi="Trebuchet MS"/>
          <w:sz w:val="18"/>
          <w:szCs w:val="18"/>
        </w:rPr>
        <w:t xml:space="preserve">egzekucji w trybie art. 777 §1 ust. 5 Kodeksu postępowania cywilnego obejmującego poddanie się egzekucji z wszelkich należności pieniężnych wynikających z Umowy do kwoty </w:t>
      </w:r>
      <w:r w:rsidR="001F0AB0" w:rsidRPr="005465BA">
        <w:rPr>
          <w:rFonts w:ascii="Trebuchet MS" w:hAnsi="Trebuchet MS"/>
          <w:sz w:val="10"/>
          <w:szCs w:val="10"/>
        </w:rPr>
        <w:t>……………</w:t>
      </w:r>
      <w:r w:rsidR="005465BA">
        <w:rPr>
          <w:rFonts w:ascii="Trebuchet MS" w:hAnsi="Trebuchet MS"/>
          <w:sz w:val="10"/>
          <w:szCs w:val="10"/>
        </w:rPr>
        <w:t>……</w:t>
      </w:r>
      <w:r w:rsidR="001F0AB0" w:rsidRPr="005465BA">
        <w:rPr>
          <w:rFonts w:ascii="Trebuchet MS" w:hAnsi="Trebuchet MS"/>
          <w:sz w:val="10"/>
          <w:szCs w:val="10"/>
        </w:rPr>
        <w:t xml:space="preserve">…….. </w:t>
      </w:r>
      <w:r w:rsidR="001F0AB0" w:rsidRPr="005465BA">
        <w:rPr>
          <w:rFonts w:ascii="Trebuchet MS" w:hAnsi="Trebuchet MS"/>
          <w:sz w:val="18"/>
          <w:szCs w:val="18"/>
        </w:rPr>
        <w:t xml:space="preserve">zł, po ustaniu Umowy z zakreśleniem terminu na nadanie aktowi notarialnemu klauzuli wykonalności w wymiarze </w:t>
      </w:r>
      <w:r w:rsidR="003E78FF" w:rsidRPr="005465BA">
        <w:rPr>
          <w:rFonts w:ascii="Trebuchet MS" w:hAnsi="Trebuchet MS"/>
          <w:sz w:val="18"/>
          <w:szCs w:val="18"/>
        </w:rPr>
        <w:t xml:space="preserve">7 </w:t>
      </w:r>
      <w:r w:rsidR="001F0AB0" w:rsidRPr="005465BA">
        <w:rPr>
          <w:rFonts w:ascii="Trebuchet MS" w:hAnsi="Trebuchet MS"/>
          <w:sz w:val="18"/>
          <w:szCs w:val="18"/>
        </w:rPr>
        <w:t>dni.</w:t>
      </w:r>
    </w:p>
    <w:p w:rsidR="001F0AB0" w:rsidRPr="009E0E77" w:rsidRDefault="001F0AB0" w:rsidP="005465BA">
      <w:pPr>
        <w:pStyle w:val="Bezodstpw"/>
        <w:numPr>
          <w:ilvl w:val="0"/>
          <w:numId w:val="37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9E0E77">
        <w:rPr>
          <w:rFonts w:ascii="Trebuchet MS" w:hAnsi="Trebuchet MS"/>
          <w:sz w:val="18"/>
          <w:szCs w:val="18"/>
        </w:rPr>
        <w:lastRenderedPageBreak/>
        <w:t>Niedotrzymanie obowiązku dostarczenia tychże oświadczeń we wskazanym terminie powoduje bezskuteczność niniejszej Umowy. Spełnienie się warunku powoduje, iż Umowa wiąże strony od chwili jej podpisania. Koszty sporządzenia aktów notarialnych pokrywa Najemca.</w:t>
      </w:r>
    </w:p>
    <w:p w:rsidR="005465BA" w:rsidRPr="005465BA" w:rsidRDefault="005465BA" w:rsidP="009E0E77">
      <w:pPr>
        <w:pStyle w:val="Bezodstpw"/>
        <w:spacing w:line="360" w:lineRule="auto"/>
        <w:jc w:val="both"/>
        <w:rPr>
          <w:rFonts w:ascii="Trebuchet MS" w:hAnsi="Trebuchet MS"/>
          <w:sz w:val="10"/>
          <w:szCs w:val="10"/>
        </w:rPr>
      </w:pPr>
    </w:p>
    <w:p w:rsidR="00926D34" w:rsidRPr="005465BA" w:rsidRDefault="00926D34" w:rsidP="005465BA">
      <w:pPr>
        <w:pStyle w:val="Bezodstpw"/>
        <w:spacing w:line="360" w:lineRule="auto"/>
        <w:jc w:val="center"/>
        <w:rPr>
          <w:rFonts w:ascii="Trebuchet MS" w:hAnsi="Trebuchet MS"/>
          <w:b/>
          <w:bCs/>
          <w:smallCaps/>
          <w:sz w:val="18"/>
          <w:szCs w:val="18"/>
        </w:rPr>
      </w:pPr>
      <w:r w:rsidRPr="005465BA">
        <w:rPr>
          <w:rFonts w:ascii="Trebuchet MS" w:hAnsi="Trebuchet MS"/>
          <w:b/>
          <w:bCs/>
          <w:smallCaps/>
          <w:sz w:val="18"/>
          <w:szCs w:val="18"/>
        </w:rPr>
        <w:t>§ 15</w:t>
      </w:r>
    </w:p>
    <w:p w:rsidR="00D96C1B" w:rsidRPr="005465BA" w:rsidRDefault="005465BA" w:rsidP="005465BA">
      <w:pPr>
        <w:pStyle w:val="Bezodstpw"/>
        <w:spacing w:line="360" w:lineRule="auto"/>
        <w:jc w:val="center"/>
        <w:rPr>
          <w:rFonts w:ascii="Trebuchet MS" w:hAnsi="Trebuchet MS"/>
          <w:b/>
          <w:bCs/>
          <w:smallCaps/>
          <w:sz w:val="18"/>
          <w:szCs w:val="18"/>
        </w:rPr>
      </w:pPr>
      <w:r>
        <w:rPr>
          <w:rFonts w:ascii="Trebuchet MS" w:hAnsi="Trebuchet MS"/>
          <w:b/>
          <w:bCs/>
          <w:smallCaps/>
          <w:sz w:val="18"/>
          <w:szCs w:val="18"/>
        </w:rPr>
        <w:t>Okres obowiązywania Umowy</w:t>
      </w:r>
    </w:p>
    <w:p w:rsidR="005465BA" w:rsidRDefault="00926D34" w:rsidP="009E0E77">
      <w:pPr>
        <w:pStyle w:val="Bezodstpw"/>
        <w:numPr>
          <w:ilvl w:val="0"/>
          <w:numId w:val="39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9E0E77">
        <w:rPr>
          <w:rFonts w:ascii="Trebuchet MS" w:hAnsi="Trebuchet MS"/>
          <w:sz w:val="18"/>
          <w:szCs w:val="18"/>
        </w:rPr>
        <w:t xml:space="preserve">Umowa niniejsza zostaje zawarta na </w:t>
      </w:r>
      <w:r w:rsidR="005465BA">
        <w:rPr>
          <w:rFonts w:ascii="Trebuchet MS" w:hAnsi="Trebuchet MS"/>
          <w:sz w:val="18"/>
          <w:szCs w:val="18"/>
        </w:rPr>
        <w:t xml:space="preserve">czas określony, tj. </w:t>
      </w:r>
      <w:r w:rsidR="003E78FF" w:rsidRPr="009E0E77">
        <w:rPr>
          <w:rFonts w:ascii="Trebuchet MS" w:hAnsi="Trebuchet MS"/>
          <w:sz w:val="18"/>
          <w:szCs w:val="18"/>
        </w:rPr>
        <w:t>10</w:t>
      </w:r>
      <w:r w:rsidRPr="009E0E77">
        <w:rPr>
          <w:rFonts w:ascii="Trebuchet MS" w:hAnsi="Trebuchet MS"/>
          <w:sz w:val="18"/>
          <w:szCs w:val="18"/>
        </w:rPr>
        <w:t xml:space="preserve"> lat</w:t>
      </w:r>
      <w:r w:rsidR="005465BA">
        <w:rPr>
          <w:rFonts w:ascii="Trebuchet MS" w:hAnsi="Trebuchet MS"/>
          <w:sz w:val="18"/>
          <w:szCs w:val="18"/>
        </w:rPr>
        <w:t>,</w:t>
      </w:r>
      <w:r w:rsidRPr="009E0E77">
        <w:rPr>
          <w:rFonts w:ascii="Trebuchet MS" w:hAnsi="Trebuchet MS"/>
          <w:sz w:val="18"/>
          <w:szCs w:val="18"/>
        </w:rPr>
        <w:t xml:space="preserve"> od dnia wydania Przedmiotu Umowy</w:t>
      </w:r>
      <w:r w:rsidR="00FD6E1D">
        <w:rPr>
          <w:rFonts w:ascii="Trebuchet MS" w:hAnsi="Trebuchet MS"/>
          <w:sz w:val="18"/>
          <w:szCs w:val="18"/>
        </w:rPr>
        <w:t>.</w:t>
      </w:r>
    </w:p>
    <w:p w:rsidR="005465BA" w:rsidRDefault="00926D34" w:rsidP="009E0E77">
      <w:pPr>
        <w:pStyle w:val="Bezodstpw"/>
        <w:numPr>
          <w:ilvl w:val="0"/>
          <w:numId w:val="39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5465BA">
        <w:rPr>
          <w:rFonts w:ascii="Trebuchet MS" w:hAnsi="Trebuchet MS"/>
          <w:sz w:val="18"/>
          <w:szCs w:val="18"/>
        </w:rPr>
        <w:t xml:space="preserve">W przypadkach określonych w ust. 4, Wynajmujący może rozwiązać niniejszą Umowę bez wypowiedzenia </w:t>
      </w:r>
      <w:r w:rsidR="005465BA">
        <w:rPr>
          <w:rFonts w:ascii="Trebuchet MS" w:hAnsi="Trebuchet MS"/>
          <w:sz w:val="18"/>
          <w:szCs w:val="18"/>
        </w:rPr>
        <w:br/>
      </w:r>
      <w:r w:rsidRPr="005465BA">
        <w:rPr>
          <w:rFonts w:ascii="Trebuchet MS" w:hAnsi="Trebuchet MS"/>
          <w:sz w:val="18"/>
          <w:szCs w:val="18"/>
        </w:rPr>
        <w:t xml:space="preserve">z zastosowaniem następującej procedury. W przypadku stwierdzenia </w:t>
      </w:r>
      <w:r w:rsidR="00500595" w:rsidRPr="005465BA">
        <w:rPr>
          <w:rFonts w:ascii="Trebuchet MS" w:hAnsi="Trebuchet MS"/>
          <w:sz w:val="18"/>
          <w:szCs w:val="18"/>
        </w:rPr>
        <w:t>jakiegokolwiek naruszenia Umowy upoważniającej Wynajmującego do jej rozwiązania bez wypowiedzenia, Wynajmujący, przed rozwiązaniem Umowy, powinien wysłać do Najemcy wezwanie do usunięcia naruszeń (działania lub zaniechania Najemcy) wyznaczając mu w tym celu odpowiedni termin. W wezwaniu tym Wynajmujący zawrze ostrzeżenie</w:t>
      </w:r>
      <w:r w:rsidR="00844F00" w:rsidRPr="005465BA">
        <w:rPr>
          <w:rFonts w:ascii="Trebuchet MS" w:hAnsi="Trebuchet MS"/>
          <w:sz w:val="18"/>
          <w:szCs w:val="18"/>
        </w:rPr>
        <w:t xml:space="preserve"> </w:t>
      </w:r>
      <w:r w:rsidR="005465BA">
        <w:rPr>
          <w:rFonts w:ascii="Trebuchet MS" w:hAnsi="Trebuchet MS"/>
          <w:sz w:val="18"/>
          <w:szCs w:val="18"/>
        </w:rPr>
        <w:br/>
      </w:r>
      <w:r w:rsidR="00844F00" w:rsidRPr="005465BA">
        <w:rPr>
          <w:rFonts w:ascii="Trebuchet MS" w:hAnsi="Trebuchet MS"/>
          <w:sz w:val="18"/>
          <w:szCs w:val="18"/>
        </w:rPr>
        <w:t xml:space="preserve">o zamiarze rozwiązania Umowy bez wypowiedzenia w przypadku niezastosowania się do tego wezwania. </w:t>
      </w:r>
      <w:r w:rsidR="005465BA">
        <w:rPr>
          <w:rFonts w:ascii="Trebuchet MS" w:hAnsi="Trebuchet MS"/>
          <w:sz w:val="18"/>
          <w:szCs w:val="18"/>
        </w:rPr>
        <w:br/>
      </w:r>
      <w:r w:rsidR="00844F00" w:rsidRPr="005465BA">
        <w:rPr>
          <w:rFonts w:ascii="Trebuchet MS" w:hAnsi="Trebuchet MS"/>
          <w:sz w:val="18"/>
          <w:szCs w:val="18"/>
        </w:rPr>
        <w:t>Po bezskutecznym upływie terminu wyznaczonego Najemcy w powyższy sposób na usunięcie naruszenia, Wynajmujący będzie uprawniony do rozwiązania Umowy bez wypowiedzenia, bez wyznaczenia Najemcy dodatkowego terminu.</w:t>
      </w:r>
    </w:p>
    <w:p w:rsidR="005465BA" w:rsidRDefault="00844F00" w:rsidP="009E0E77">
      <w:pPr>
        <w:pStyle w:val="Bezodstpw"/>
        <w:numPr>
          <w:ilvl w:val="0"/>
          <w:numId w:val="39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5465BA">
        <w:rPr>
          <w:rFonts w:ascii="Trebuchet MS" w:hAnsi="Trebuchet MS"/>
          <w:sz w:val="18"/>
          <w:szCs w:val="18"/>
        </w:rPr>
        <w:t>W przypadku kiedy Wynajmujący rozwiąże Umow</w:t>
      </w:r>
      <w:r w:rsidR="00AD4343" w:rsidRPr="005465BA">
        <w:rPr>
          <w:rFonts w:ascii="Trebuchet MS" w:hAnsi="Trebuchet MS"/>
          <w:sz w:val="18"/>
          <w:szCs w:val="18"/>
        </w:rPr>
        <w:t>ę</w:t>
      </w:r>
      <w:r w:rsidRPr="005465BA">
        <w:rPr>
          <w:rFonts w:ascii="Trebuchet MS" w:hAnsi="Trebuchet MS"/>
          <w:sz w:val="18"/>
          <w:szCs w:val="18"/>
        </w:rPr>
        <w:t xml:space="preserve"> w czasie kiedy Najemca rozpoczął</w:t>
      </w:r>
      <w:r w:rsidR="00AD4343" w:rsidRPr="005465BA">
        <w:rPr>
          <w:rFonts w:ascii="Trebuchet MS" w:hAnsi="Trebuchet MS"/>
          <w:sz w:val="18"/>
          <w:szCs w:val="18"/>
        </w:rPr>
        <w:t xml:space="preserve"> </w:t>
      </w:r>
      <w:r w:rsidRPr="005465BA">
        <w:rPr>
          <w:rFonts w:ascii="Trebuchet MS" w:hAnsi="Trebuchet MS"/>
          <w:sz w:val="18"/>
          <w:szCs w:val="18"/>
        </w:rPr>
        <w:t>prace remontowo-budowlane, Najemca zobowiązuje</w:t>
      </w:r>
      <w:r w:rsidR="00AD4343" w:rsidRPr="005465BA">
        <w:rPr>
          <w:rFonts w:ascii="Trebuchet MS" w:hAnsi="Trebuchet MS"/>
          <w:sz w:val="18"/>
          <w:szCs w:val="18"/>
        </w:rPr>
        <w:t xml:space="preserve"> się do przywrócenia Przedmiotu Umowy do stanu z dnia przejęcia Przedmiotu Umowy lub do stanu umożliwiającego prawidłowe użytkowanie.</w:t>
      </w:r>
    </w:p>
    <w:p w:rsidR="00AD4343" w:rsidRPr="005465BA" w:rsidRDefault="00AD4343" w:rsidP="009E0E77">
      <w:pPr>
        <w:pStyle w:val="Bezodstpw"/>
        <w:numPr>
          <w:ilvl w:val="0"/>
          <w:numId w:val="39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5465BA">
        <w:rPr>
          <w:rFonts w:ascii="Trebuchet MS" w:hAnsi="Trebuchet MS"/>
          <w:sz w:val="18"/>
          <w:szCs w:val="18"/>
        </w:rPr>
        <w:t>Wynajmujący może rozwiązać niniejszą Umowę bez wypowiedzenia, przed terminem na jaki została zawarta w następujących przypadkach:</w:t>
      </w:r>
    </w:p>
    <w:p w:rsidR="005465BA" w:rsidRDefault="009267FF" w:rsidP="009E0E77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9E0E77">
        <w:rPr>
          <w:rFonts w:ascii="Trebuchet MS" w:hAnsi="Trebuchet MS"/>
          <w:sz w:val="18"/>
          <w:szCs w:val="18"/>
        </w:rPr>
        <w:t xml:space="preserve">opóźnienia Najemcy z zapłatą całości lub części czynszu, zaliczek </w:t>
      </w:r>
      <w:r w:rsidR="00BE00F8" w:rsidRPr="009E0E77">
        <w:rPr>
          <w:rFonts w:ascii="Trebuchet MS" w:hAnsi="Trebuchet MS"/>
          <w:sz w:val="18"/>
          <w:szCs w:val="18"/>
        </w:rPr>
        <w:t xml:space="preserve">z tytułu dostawy mediów </w:t>
      </w:r>
      <w:r w:rsidR="008208A0" w:rsidRPr="009E0E77">
        <w:rPr>
          <w:rFonts w:ascii="Trebuchet MS" w:hAnsi="Trebuchet MS"/>
          <w:sz w:val="18"/>
          <w:szCs w:val="18"/>
        </w:rPr>
        <w:t xml:space="preserve">za </w:t>
      </w:r>
      <w:r w:rsidR="003E78FF" w:rsidRPr="009E0E77">
        <w:rPr>
          <w:rFonts w:ascii="Trebuchet MS" w:hAnsi="Trebuchet MS"/>
          <w:sz w:val="18"/>
          <w:szCs w:val="18"/>
        </w:rPr>
        <w:t>dwa</w:t>
      </w:r>
      <w:r w:rsidR="008208A0" w:rsidRPr="009E0E77">
        <w:rPr>
          <w:rFonts w:ascii="Trebuchet MS" w:hAnsi="Trebuchet MS"/>
          <w:sz w:val="18"/>
          <w:szCs w:val="18"/>
        </w:rPr>
        <w:t xml:space="preserve"> okresy płatności</w:t>
      </w:r>
    </w:p>
    <w:p w:rsidR="00E45EE9" w:rsidRDefault="008208A0" w:rsidP="009E0E77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5465BA">
        <w:rPr>
          <w:rFonts w:ascii="Trebuchet MS" w:hAnsi="Trebuchet MS"/>
          <w:sz w:val="18"/>
          <w:szCs w:val="18"/>
        </w:rPr>
        <w:t>przekraczającego 30 dni opóźnienia w zapłacie innych świadczeń pieniężnych nie wymienionych w lit. a) powyżej,</w:t>
      </w:r>
      <w:r w:rsidR="00E45EE9">
        <w:rPr>
          <w:rFonts w:ascii="Trebuchet MS" w:hAnsi="Trebuchet MS"/>
          <w:sz w:val="18"/>
          <w:szCs w:val="18"/>
        </w:rPr>
        <w:t xml:space="preserve"> </w:t>
      </w:r>
      <w:r w:rsidRPr="005465BA">
        <w:rPr>
          <w:rFonts w:ascii="Trebuchet MS" w:hAnsi="Trebuchet MS"/>
          <w:sz w:val="18"/>
          <w:szCs w:val="18"/>
        </w:rPr>
        <w:t>wymagalnych na podstawie wystawionych przez Wynajmującego faktur lub innych dokumentów księgowych</w:t>
      </w:r>
    </w:p>
    <w:p w:rsidR="00E45EE9" w:rsidRDefault="008208A0" w:rsidP="009E0E77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E45EE9">
        <w:rPr>
          <w:rFonts w:ascii="Trebuchet MS" w:hAnsi="Trebuchet MS"/>
          <w:sz w:val="18"/>
          <w:szCs w:val="18"/>
        </w:rPr>
        <w:t>w razie nie wniesienia lub nie uzupełnienia kaucji gwarancyjnej, w terminie wskazanym w §10 ust. 1 i 4</w:t>
      </w:r>
    </w:p>
    <w:p w:rsidR="00E45EE9" w:rsidRDefault="008208A0" w:rsidP="009E0E77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E45EE9">
        <w:rPr>
          <w:rFonts w:ascii="Trebuchet MS" w:hAnsi="Trebuchet MS"/>
          <w:sz w:val="18"/>
          <w:szCs w:val="18"/>
        </w:rPr>
        <w:t>złożenia przez jakikolwiek podmiot wniosku o ogłoszenie upadłości Najemcy</w:t>
      </w:r>
    </w:p>
    <w:p w:rsidR="00E45EE9" w:rsidRDefault="008208A0" w:rsidP="009E0E77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E45EE9">
        <w:rPr>
          <w:rFonts w:ascii="Trebuchet MS" w:hAnsi="Trebuchet MS"/>
          <w:sz w:val="18"/>
          <w:szCs w:val="18"/>
        </w:rPr>
        <w:t>otwarcie likwidacji Najemcy</w:t>
      </w:r>
    </w:p>
    <w:p w:rsidR="00E45EE9" w:rsidRDefault="008208A0" w:rsidP="009E0E77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E45EE9">
        <w:rPr>
          <w:rFonts w:ascii="Trebuchet MS" w:hAnsi="Trebuchet MS"/>
          <w:sz w:val="18"/>
          <w:szCs w:val="18"/>
        </w:rPr>
        <w:t>nieprzestrzegania przez Najemcę postanowień dotyczących warunków zagospodarowania Przedmiotu Umowy (wykonania przez Najemcę zmian lub adaptacji</w:t>
      </w:r>
      <w:r w:rsidR="00603428" w:rsidRPr="00E45EE9">
        <w:rPr>
          <w:rFonts w:ascii="Trebuchet MS" w:hAnsi="Trebuchet MS"/>
          <w:sz w:val="18"/>
          <w:szCs w:val="18"/>
        </w:rPr>
        <w:t xml:space="preserve"> w sposób sprzeczny z dokumentacją techniczną zatwierdzoną przez Wynajmującego) lub prowadzenia w Przedmiocie Umowy prac bez wymaganej zgody</w:t>
      </w:r>
      <w:r w:rsidR="00FA7681" w:rsidRPr="00E45EE9">
        <w:rPr>
          <w:rFonts w:ascii="Trebuchet MS" w:hAnsi="Trebuchet MS"/>
          <w:sz w:val="18"/>
          <w:szCs w:val="18"/>
        </w:rPr>
        <w:t xml:space="preserve"> Wynajmującego albo nieutrzymywania przez Wynajmującego Przedmiotu Umowy w należytym stanie technicznym</w:t>
      </w:r>
    </w:p>
    <w:p w:rsidR="00E45EE9" w:rsidRDefault="00FA7681" w:rsidP="009E0E77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E45EE9">
        <w:rPr>
          <w:rFonts w:ascii="Trebuchet MS" w:hAnsi="Trebuchet MS"/>
          <w:sz w:val="18"/>
          <w:szCs w:val="18"/>
        </w:rPr>
        <w:t xml:space="preserve">używania Przedmiotu Umowy sprzeczne z przeznaczeniem wynikającym z niniejszej Umowy albo trwałego zaprzestania przez Najemcę prowadzenia działalności w przedmiocie najmu lub jego części, oddania Przedmiotu Umowy osobie trzeciej do używania w jakiejkolwiek formie, także nieodpłatnie, </w:t>
      </w:r>
      <w:r w:rsidR="00E45EE9">
        <w:rPr>
          <w:rFonts w:ascii="Trebuchet MS" w:hAnsi="Trebuchet MS"/>
          <w:sz w:val="18"/>
          <w:szCs w:val="18"/>
        </w:rPr>
        <w:br/>
      </w:r>
      <w:r w:rsidRPr="00E45EE9">
        <w:rPr>
          <w:rFonts w:ascii="Trebuchet MS" w:hAnsi="Trebuchet MS"/>
          <w:sz w:val="18"/>
          <w:szCs w:val="18"/>
        </w:rPr>
        <w:t>w tym jego podnajmu bez uprzedniej pisemnej zgody Wynajmującego, a także naruszenie zakazu przeniesienia praw i obowiązków wynikających z niniejszej Umowy na osoby trzecie</w:t>
      </w:r>
    </w:p>
    <w:p w:rsidR="00FA7681" w:rsidRPr="00E45EE9" w:rsidRDefault="00FA7681" w:rsidP="009E0E77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E45EE9">
        <w:rPr>
          <w:rFonts w:ascii="Trebuchet MS" w:hAnsi="Trebuchet MS"/>
          <w:sz w:val="18"/>
          <w:szCs w:val="18"/>
        </w:rPr>
        <w:t>uchylania się Najemcy od odbioru Przed</w:t>
      </w:r>
      <w:r w:rsidR="003A1702" w:rsidRPr="00E45EE9">
        <w:rPr>
          <w:rFonts w:ascii="Trebuchet MS" w:hAnsi="Trebuchet MS"/>
          <w:sz w:val="18"/>
          <w:szCs w:val="18"/>
        </w:rPr>
        <w:t>miotu Umowy</w:t>
      </w:r>
    </w:p>
    <w:p w:rsidR="00E45EE9" w:rsidRDefault="003A1702" w:rsidP="009E0E77">
      <w:pPr>
        <w:pStyle w:val="Bezodstpw"/>
        <w:numPr>
          <w:ilvl w:val="0"/>
          <w:numId w:val="39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9E0E77">
        <w:rPr>
          <w:rFonts w:ascii="Trebuchet MS" w:hAnsi="Trebuchet MS"/>
          <w:sz w:val="18"/>
          <w:szCs w:val="18"/>
        </w:rPr>
        <w:t xml:space="preserve">Umowa może zostać wypowiedziana w każdym czasie z powodu zaistnienia przesłanek, o których mowa </w:t>
      </w:r>
      <w:r w:rsidR="00E45EE9">
        <w:rPr>
          <w:rFonts w:ascii="Trebuchet MS" w:hAnsi="Trebuchet MS"/>
          <w:sz w:val="18"/>
          <w:szCs w:val="18"/>
        </w:rPr>
        <w:br/>
      </w:r>
      <w:r w:rsidRPr="009E0E77">
        <w:rPr>
          <w:rFonts w:ascii="Trebuchet MS" w:hAnsi="Trebuchet MS"/>
          <w:sz w:val="18"/>
          <w:szCs w:val="18"/>
        </w:rPr>
        <w:t xml:space="preserve">w art. 46 ust. 3 </w:t>
      </w:r>
      <w:r w:rsidRPr="00E45EE9">
        <w:rPr>
          <w:rFonts w:ascii="Trebuchet MS" w:hAnsi="Trebuchet MS"/>
          <w:i/>
          <w:iCs/>
          <w:sz w:val="18"/>
          <w:szCs w:val="18"/>
        </w:rPr>
        <w:t>Ustawy z dnia 21 sierpnia 1997 r. o gospodarce nieruchomościami</w:t>
      </w:r>
      <w:r w:rsidRPr="009E0E77">
        <w:rPr>
          <w:rFonts w:ascii="Trebuchet MS" w:hAnsi="Trebuchet MS"/>
          <w:sz w:val="18"/>
          <w:szCs w:val="18"/>
        </w:rPr>
        <w:t xml:space="preserve"> (Dz. U. </w:t>
      </w:r>
      <w:r w:rsidR="00E45EE9">
        <w:rPr>
          <w:rFonts w:ascii="Trebuchet MS" w:hAnsi="Trebuchet MS"/>
          <w:sz w:val="18"/>
          <w:szCs w:val="18"/>
        </w:rPr>
        <w:t>2018, poz. 2204, 2348, z 2019 r., poz. 270, 492, 801, 1309, 1589, 1716, 1924, 2020</w:t>
      </w:r>
      <w:r w:rsidRPr="009E0E77">
        <w:rPr>
          <w:rFonts w:ascii="Trebuchet MS" w:hAnsi="Trebuchet MS"/>
          <w:sz w:val="18"/>
          <w:szCs w:val="18"/>
        </w:rPr>
        <w:t>) i w trybie tam przewidzianym.</w:t>
      </w:r>
    </w:p>
    <w:p w:rsidR="00E45EE9" w:rsidRDefault="003A1702" w:rsidP="009E0E77">
      <w:pPr>
        <w:pStyle w:val="Bezodstpw"/>
        <w:numPr>
          <w:ilvl w:val="0"/>
          <w:numId w:val="39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E45EE9">
        <w:rPr>
          <w:rFonts w:ascii="Trebuchet MS" w:hAnsi="Trebuchet MS"/>
          <w:sz w:val="18"/>
          <w:szCs w:val="18"/>
        </w:rPr>
        <w:t xml:space="preserve">Najemca może z </w:t>
      </w:r>
      <w:r w:rsidR="00221F1A" w:rsidRPr="00E45EE9">
        <w:rPr>
          <w:rFonts w:ascii="Trebuchet MS" w:hAnsi="Trebuchet MS"/>
          <w:sz w:val="18"/>
          <w:szCs w:val="18"/>
        </w:rPr>
        <w:t>ważnych</w:t>
      </w:r>
      <w:r w:rsidRPr="00E45EE9">
        <w:rPr>
          <w:rFonts w:ascii="Trebuchet MS" w:hAnsi="Trebuchet MS"/>
          <w:sz w:val="18"/>
          <w:szCs w:val="18"/>
        </w:rPr>
        <w:t xml:space="preserve"> przyczyn rozwiązać Umowę z zachowaniem trzymiesięcznego okresu wypowiedzenia, ze skutkiem na koniec miesiąca kalendarzowego. Z uprawnienia tego Najemca może skorzystać nie wcześniej niż po upływie 6 miesi</w:t>
      </w:r>
      <w:r w:rsidR="00403846" w:rsidRPr="00E45EE9">
        <w:rPr>
          <w:rFonts w:ascii="Trebuchet MS" w:hAnsi="Trebuchet MS"/>
          <w:sz w:val="18"/>
          <w:szCs w:val="18"/>
        </w:rPr>
        <w:t>ę</w:t>
      </w:r>
      <w:r w:rsidRPr="00E45EE9">
        <w:rPr>
          <w:rFonts w:ascii="Trebuchet MS" w:hAnsi="Trebuchet MS"/>
          <w:sz w:val="18"/>
          <w:szCs w:val="18"/>
        </w:rPr>
        <w:t>cy</w:t>
      </w:r>
      <w:r w:rsidR="00403846" w:rsidRPr="00E45EE9">
        <w:rPr>
          <w:rFonts w:ascii="Trebuchet MS" w:hAnsi="Trebuchet MS"/>
          <w:sz w:val="18"/>
          <w:szCs w:val="18"/>
        </w:rPr>
        <w:t xml:space="preserve"> od dnia podpisania niniejszej Umowy.</w:t>
      </w:r>
    </w:p>
    <w:p w:rsidR="00E45EE9" w:rsidRDefault="00403846" w:rsidP="009E0E77">
      <w:pPr>
        <w:pStyle w:val="Bezodstpw"/>
        <w:numPr>
          <w:ilvl w:val="0"/>
          <w:numId w:val="39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E45EE9">
        <w:rPr>
          <w:rFonts w:ascii="Trebuchet MS" w:hAnsi="Trebuchet MS"/>
          <w:sz w:val="18"/>
          <w:szCs w:val="18"/>
        </w:rPr>
        <w:lastRenderedPageBreak/>
        <w:t>Rozwiązanie Umowy przez Najemcę w sposób przewidziany w ust. 4 wiąże się ze skutkami przewidzianymi w §12 ust. 4 Umowy, a w szczególności z brakiem uprawnienia do domagania się zwrotu jakichkolwiek nakładów poczynionych na Przedmiot Umowy.</w:t>
      </w:r>
    </w:p>
    <w:p w:rsidR="00403846" w:rsidRPr="00E45EE9" w:rsidRDefault="00403846" w:rsidP="009E0E77">
      <w:pPr>
        <w:pStyle w:val="Bezodstpw"/>
        <w:numPr>
          <w:ilvl w:val="0"/>
          <w:numId w:val="39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E45EE9">
        <w:rPr>
          <w:rFonts w:ascii="Trebuchet MS" w:hAnsi="Trebuchet MS"/>
          <w:sz w:val="18"/>
          <w:szCs w:val="18"/>
        </w:rPr>
        <w:t>W przypadku rozwiązania Umowy z przyczyn leżących po stronie Najemcy, Wynajmujący</w:t>
      </w:r>
      <w:r w:rsidR="00D50A2C" w:rsidRPr="00E45EE9">
        <w:rPr>
          <w:rFonts w:ascii="Trebuchet MS" w:hAnsi="Trebuchet MS"/>
          <w:sz w:val="18"/>
          <w:szCs w:val="18"/>
        </w:rPr>
        <w:t xml:space="preserve"> ma prawo obciążyć Najemcę  karą umowną w wysokości 6 miesięcznego czynszu brutto. Wynajmujący ma prawo dochodzić odszkodo</w:t>
      </w:r>
      <w:r w:rsidR="0018786F" w:rsidRPr="00E45EE9">
        <w:rPr>
          <w:rFonts w:ascii="Trebuchet MS" w:hAnsi="Trebuchet MS"/>
          <w:sz w:val="18"/>
          <w:szCs w:val="18"/>
        </w:rPr>
        <w:t xml:space="preserve">wania przewyższającego wysokość zastrzeżonej kary umownej na zasadach ogólnych określonych </w:t>
      </w:r>
      <w:r w:rsidR="00E45EE9">
        <w:rPr>
          <w:rFonts w:ascii="Trebuchet MS" w:hAnsi="Trebuchet MS"/>
          <w:sz w:val="18"/>
          <w:szCs w:val="18"/>
        </w:rPr>
        <w:br/>
      </w:r>
      <w:r w:rsidR="0018786F" w:rsidRPr="00E45EE9">
        <w:rPr>
          <w:rFonts w:ascii="Trebuchet MS" w:hAnsi="Trebuchet MS"/>
          <w:sz w:val="18"/>
          <w:szCs w:val="18"/>
        </w:rPr>
        <w:t>w Kodeksie cywilnym.</w:t>
      </w:r>
    </w:p>
    <w:p w:rsidR="00E45EE9" w:rsidRPr="00E45EE9" w:rsidRDefault="00E45EE9" w:rsidP="009E0E77">
      <w:pPr>
        <w:pStyle w:val="Bezodstpw"/>
        <w:spacing w:line="360" w:lineRule="auto"/>
        <w:jc w:val="both"/>
        <w:rPr>
          <w:rFonts w:ascii="Trebuchet MS" w:hAnsi="Trebuchet MS"/>
          <w:sz w:val="10"/>
          <w:szCs w:val="10"/>
        </w:rPr>
      </w:pPr>
    </w:p>
    <w:p w:rsidR="0018786F" w:rsidRPr="00E45EE9" w:rsidRDefault="0018786F" w:rsidP="00E45EE9">
      <w:pPr>
        <w:pStyle w:val="Bezodstpw"/>
        <w:spacing w:line="360" w:lineRule="auto"/>
        <w:jc w:val="center"/>
        <w:rPr>
          <w:rFonts w:ascii="Trebuchet MS" w:hAnsi="Trebuchet MS"/>
          <w:b/>
          <w:bCs/>
          <w:smallCaps/>
          <w:sz w:val="18"/>
          <w:szCs w:val="18"/>
        </w:rPr>
      </w:pPr>
      <w:r w:rsidRPr="00E45EE9">
        <w:rPr>
          <w:rFonts w:ascii="Trebuchet MS" w:hAnsi="Trebuchet MS"/>
          <w:b/>
          <w:bCs/>
          <w:smallCaps/>
          <w:sz w:val="18"/>
          <w:szCs w:val="18"/>
        </w:rPr>
        <w:t>§ 16</w:t>
      </w:r>
    </w:p>
    <w:p w:rsidR="0018786F" w:rsidRPr="00E45EE9" w:rsidRDefault="00E45EE9" w:rsidP="00E45EE9">
      <w:pPr>
        <w:pStyle w:val="Bezodstpw"/>
        <w:spacing w:line="360" w:lineRule="auto"/>
        <w:jc w:val="center"/>
        <w:rPr>
          <w:rFonts w:ascii="Trebuchet MS" w:hAnsi="Trebuchet MS"/>
          <w:b/>
          <w:bCs/>
          <w:smallCaps/>
          <w:sz w:val="18"/>
          <w:szCs w:val="18"/>
        </w:rPr>
      </w:pPr>
      <w:r>
        <w:rPr>
          <w:rFonts w:ascii="Trebuchet MS" w:hAnsi="Trebuchet MS"/>
          <w:b/>
          <w:bCs/>
          <w:smallCaps/>
          <w:sz w:val="18"/>
          <w:szCs w:val="18"/>
        </w:rPr>
        <w:t>Osoby sprawujące nadzór nad wykonaniem umowy</w:t>
      </w:r>
    </w:p>
    <w:p w:rsidR="0018786F" w:rsidRPr="009E0E77" w:rsidRDefault="0018786F" w:rsidP="009E0E77">
      <w:pPr>
        <w:pStyle w:val="Bezodstpw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9E0E77">
        <w:rPr>
          <w:rFonts w:ascii="Trebuchet MS" w:hAnsi="Trebuchet MS"/>
          <w:sz w:val="18"/>
          <w:szCs w:val="18"/>
        </w:rPr>
        <w:t>Nadzór nad wykonaniem Umowy sprawują:</w:t>
      </w:r>
    </w:p>
    <w:p w:rsidR="0018786F" w:rsidRPr="009E0E77" w:rsidRDefault="0018786F" w:rsidP="00E45EE9">
      <w:pPr>
        <w:pStyle w:val="Bezodstpw"/>
        <w:numPr>
          <w:ilvl w:val="0"/>
          <w:numId w:val="42"/>
        </w:numPr>
        <w:tabs>
          <w:tab w:val="left" w:pos="2835"/>
        </w:tabs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9E0E77">
        <w:rPr>
          <w:rFonts w:ascii="Trebuchet MS" w:hAnsi="Trebuchet MS"/>
          <w:sz w:val="18"/>
          <w:szCs w:val="18"/>
        </w:rPr>
        <w:t xml:space="preserve">Ze strony Najemcy: </w:t>
      </w:r>
      <w:r w:rsidR="00E45EE9">
        <w:rPr>
          <w:rFonts w:ascii="Trebuchet MS" w:hAnsi="Trebuchet MS"/>
          <w:sz w:val="18"/>
          <w:szCs w:val="18"/>
        </w:rPr>
        <w:tab/>
      </w:r>
      <w:r w:rsidRPr="00E45EE9">
        <w:rPr>
          <w:rFonts w:ascii="Trebuchet MS" w:hAnsi="Trebuchet MS"/>
          <w:sz w:val="10"/>
          <w:szCs w:val="10"/>
        </w:rPr>
        <w:t>………………………………………………………………………</w:t>
      </w:r>
      <w:r w:rsidRPr="009E0E77">
        <w:rPr>
          <w:rFonts w:ascii="Trebuchet MS" w:hAnsi="Trebuchet MS"/>
          <w:sz w:val="18"/>
          <w:szCs w:val="18"/>
        </w:rPr>
        <w:t xml:space="preserve"> tel. </w:t>
      </w:r>
      <w:r w:rsidRPr="00E45EE9">
        <w:rPr>
          <w:rFonts w:ascii="Trebuchet MS" w:hAnsi="Trebuchet MS"/>
          <w:sz w:val="10"/>
          <w:szCs w:val="10"/>
        </w:rPr>
        <w:t>……………</w:t>
      </w:r>
      <w:r w:rsidR="00E45EE9">
        <w:rPr>
          <w:rFonts w:ascii="Trebuchet MS" w:hAnsi="Trebuchet MS"/>
          <w:sz w:val="10"/>
          <w:szCs w:val="10"/>
        </w:rPr>
        <w:t>………………………</w:t>
      </w:r>
      <w:r w:rsidRPr="00E45EE9">
        <w:rPr>
          <w:rFonts w:ascii="Trebuchet MS" w:hAnsi="Trebuchet MS"/>
          <w:sz w:val="10"/>
          <w:szCs w:val="10"/>
        </w:rPr>
        <w:t>………….</w:t>
      </w:r>
    </w:p>
    <w:p w:rsidR="0018786F" w:rsidRPr="00E45EE9" w:rsidRDefault="0018786F" w:rsidP="00E45EE9">
      <w:pPr>
        <w:pStyle w:val="Bezodstpw"/>
        <w:numPr>
          <w:ilvl w:val="0"/>
          <w:numId w:val="42"/>
        </w:numPr>
        <w:tabs>
          <w:tab w:val="left" w:pos="2835"/>
        </w:tabs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E45EE9">
        <w:rPr>
          <w:rFonts w:ascii="Trebuchet MS" w:hAnsi="Trebuchet MS"/>
          <w:sz w:val="18"/>
          <w:szCs w:val="18"/>
        </w:rPr>
        <w:t>Ze strony Wynajmującego:</w:t>
      </w:r>
      <w:r w:rsidR="00E45EE9" w:rsidRPr="00E45EE9">
        <w:rPr>
          <w:rFonts w:ascii="Trebuchet MS" w:hAnsi="Trebuchet MS"/>
          <w:sz w:val="10"/>
          <w:szCs w:val="10"/>
        </w:rPr>
        <w:t xml:space="preserve"> </w:t>
      </w:r>
      <w:r w:rsidR="00E45EE9" w:rsidRPr="00E45EE9">
        <w:rPr>
          <w:rFonts w:ascii="Trebuchet MS" w:hAnsi="Trebuchet MS"/>
          <w:sz w:val="10"/>
          <w:szCs w:val="10"/>
        </w:rPr>
        <w:tab/>
        <w:t>………………………………………………………………………</w:t>
      </w:r>
      <w:r w:rsidR="00E45EE9" w:rsidRPr="00E45EE9">
        <w:rPr>
          <w:rFonts w:ascii="Trebuchet MS" w:hAnsi="Trebuchet MS"/>
          <w:sz w:val="18"/>
          <w:szCs w:val="18"/>
        </w:rPr>
        <w:t xml:space="preserve"> tel. </w:t>
      </w:r>
      <w:r w:rsidR="00E45EE9" w:rsidRPr="00E45EE9">
        <w:rPr>
          <w:rFonts w:ascii="Trebuchet MS" w:hAnsi="Trebuchet MS"/>
          <w:sz w:val="10"/>
          <w:szCs w:val="10"/>
        </w:rPr>
        <w:t>……………………………………………….</w:t>
      </w:r>
    </w:p>
    <w:p w:rsidR="0018786F" w:rsidRPr="00E45EE9" w:rsidRDefault="0018786F" w:rsidP="009E0E77">
      <w:pPr>
        <w:pStyle w:val="Bezodstpw"/>
        <w:spacing w:line="360" w:lineRule="auto"/>
        <w:jc w:val="both"/>
        <w:rPr>
          <w:rFonts w:ascii="Trebuchet MS" w:hAnsi="Trebuchet MS"/>
          <w:sz w:val="10"/>
          <w:szCs w:val="10"/>
        </w:rPr>
      </w:pPr>
    </w:p>
    <w:p w:rsidR="0018786F" w:rsidRPr="00E45EE9" w:rsidRDefault="0018786F" w:rsidP="00E45EE9">
      <w:pPr>
        <w:pStyle w:val="Bezodstpw"/>
        <w:spacing w:line="360" w:lineRule="auto"/>
        <w:jc w:val="center"/>
        <w:rPr>
          <w:rFonts w:ascii="Trebuchet MS" w:hAnsi="Trebuchet MS"/>
          <w:b/>
          <w:bCs/>
          <w:smallCaps/>
          <w:sz w:val="18"/>
          <w:szCs w:val="18"/>
        </w:rPr>
      </w:pPr>
      <w:r w:rsidRPr="00E45EE9">
        <w:rPr>
          <w:rFonts w:ascii="Trebuchet MS" w:hAnsi="Trebuchet MS"/>
          <w:b/>
          <w:bCs/>
          <w:smallCaps/>
          <w:sz w:val="18"/>
          <w:szCs w:val="18"/>
        </w:rPr>
        <w:t>§ 17</w:t>
      </w:r>
    </w:p>
    <w:p w:rsidR="0018786F" w:rsidRPr="00E45EE9" w:rsidRDefault="00E45EE9" w:rsidP="00E45EE9">
      <w:pPr>
        <w:pStyle w:val="Bezodstpw"/>
        <w:spacing w:line="360" w:lineRule="auto"/>
        <w:jc w:val="center"/>
        <w:rPr>
          <w:rFonts w:ascii="Trebuchet MS" w:hAnsi="Trebuchet MS"/>
          <w:b/>
          <w:bCs/>
          <w:smallCaps/>
          <w:sz w:val="18"/>
          <w:szCs w:val="18"/>
        </w:rPr>
      </w:pPr>
      <w:r>
        <w:rPr>
          <w:rFonts w:ascii="Trebuchet MS" w:hAnsi="Trebuchet MS"/>
          <w:b/>
          <w:bCs/>
          <w:smallCaps/>
          <w:sz w:val="18"/>
          <w:szCs w:val="18"/>
        </w:rPr>
        <w:t>Postanowienia końcowe</w:t>
      </w:r>
    </w:p>
    <w:p w:rsidR="0018786F" w:rsidRPr="009E0E77" w:rsidRDefault="0018786F" w:rsidP="00E45EE9">
      <w:pPr>
        <w:pStyle w:val="Bezodstpw"/>
        <w:numPr>
          <w:ilvl w:val="0"/>
          <w:numId w:val="44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9E0E77">
        <w:rPr>
          <w:rFonts w:ascii="Trebuchet MS" w:hAnsi="Trebuchet MS"/>
          <w:sz w:val="18"/>
          <w:szCs w:val="18"/>
        </w:rPr>
        <w:t>Wszelkie zmiany Umowy wymagają formy pisemnej pod rygorem nieważności.</w:t>
      </w:r>
    </w:p>
    <w:p w:rsidR="0018786F" w:rsidRPr="009E0E77" w:rsidRDefault="0018786F" w:rsidP="00E45EE9">
      <w:pPr>
        <w:pStyle w:val="Bezodstpw"/>
        <w:numPr>
          <w:ilvl w:val="0"/>
          <w:numId w:val="44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9E0E77">
        <w:rPr>
          <w:rFonts w:ascii="Trebuchet MS" w:hAnsi="Trebuchet MS"/>
          <w:sz w:val="18"/>
          <w:szCs w:val="18"/>
        </w:rPr>
        <w:t xml:space="preserve">Najemca nie może dokonać cesji praw wynikających z Umowy bez zgody Wynajmującego </w:t>
      </w:r>
      <w:r w:rsidR="00DB089A" w:rsidRPr="009E0E77">
        <w:rPr>
          <w:rFonts w:ascii="Trebuchet MS" w:hAnsi="Trebuchet MS"/>
          <w:sz w:val="18"/>
          <w:szCs w:val="18"/>
        </w:rPr>
        <w:t>wyrażonej na piśmie, pod rygorem nieważności.</w:t>
      </w:r>
    </w:p>
    <w:p w:rsidR="00DB089A" w:rsidRPr="009E0E77" w:rsidRDefault="00DB089A" w:rsidP="00E45EE9">
      <w:pPr>
        <w:pStyle w:val="Bezodstpw"/>
        <w:numPr>
          <w:ilvl w:val="0"/>
          <w:numId w:val="44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9E0E77">
        <w:rPr>
          <w:rFonts w:ascii="Trebuchet MS" w:hAnsi="Trebuchet MS"/>
          <w:sz w:val="18"/>
          <w:szCs w:val="18"/>
        </w:rPr>
        <w:t>Wszelkie koszty i opłaty związane z zawarciem Umowy ponosi Najemca.</w:t>
      </w:r>
    </w:p>
    <w:p w:rsidR="00DB089A" w:rsidRPr="009E0E77" w:rsidRDefault="00DB089A" w:rsidP="00E45EE9">
      <w:pPr>
        <w:pStyle w:val="Bezodstpw"/>
        <w:numPr>
          <w:ilvl w:val="0"/>
          <w:numId w:val="44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9E0E77">
        <w:rPr>
          <w:rFonts w:ascii="Trebuchet MS" w:hAnsi="Trebuchet MS"/>
          <w:sz w:val="18"/>
          <w:szCs w:val="18"/>
        </w:rPr>
        <w:t>Wszelkie spory mogące wyniknąć z Umowy, rozstrzygał będzie Sąd powszechny właściwy miejscowo dla siedziby Wynajmującego.</w:t>
      </w:r>
    </w:p>
    <w:p w:rsidR="00DB089A" w:rsidRPr="009E0E77" w:rsidRDefault="00DB089A" w:rsidP="00E45EE9">
      <w:pPr>
        <w:pStyle w:val="Bezodstpw"/>
        <w:numPr>
          <w:ilvl w:val="0"/>
          <w:numId w:val="44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9E0E77">
        <w:rPr>
          <w:rFonts w:ascii="Trebuchet MS" w:hAnsi="Trebuchet MS"/>
          <w:sz w:val="18"/>
          <w:szCs w:val="18"/>
        </w:rPr>
        <w:t>W sprawach nieuregulowanych Umową mają zastosowanie przepisy Kodeksu cywilnego oraz przepisy porządkowe, p.poż, bhp.</w:t>
      </w:r>
    </w:p>
    <w:p w:rsidR="00DB089A" w:rsidRPr="009E0E77" w:rsidRDefault="00DB089A" w:rsidP="00E45EE9">
      <w:pPr>
        <w:pStyle w:val="Bezodstpw"/>
        <w:numPr>
          <w:ilvl w:val="0"/>
          <w:numId w:val="44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9E0E77">
        <w:rPr>
          <w:rFonts w:ascii="Trebuchet MS" w:hAnsi="Trebuchet MS"/>
          <w:sz w:val="18"/>
          <w:szCs w:val="18"/>
        </w:rPr>
        <w:t>Umowę sporządzono w dwóch jednobrzmiących egzemplarzach, po jednym dla każdej ze stron Umowy</w:t>
      </w:r>
    </w:p>
    <w:p w:rsidR="00DB089A" w:rsidRPr="009E0E77" w:rsidRDefault="00DB089A" w:rsidP="00E45EE9">
      <w:pPr>
        <w:pStyle w:val="Bezodstpw"/>
        <w:numPr>
          <w:ilvl w:val="0"/>
          <w:numId w:val="44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9E0E77">
        <w:rPr>
          <w:rFonts w:ascii="Trebuchet MS" w:hAnsi="Trebuchet MS"/>
          <w:sz w:val="18"/>
          <w:szCs w:val="18"/>
        </w:rPr>
        <w:t>Załączniki:</w:t>
      </w:r>
    </w:p>
    <w:p w:rsidR="00DB089A" w:rsidRPr="009E0E77" w:rsidRDefault="00792FF2" w:rsidP="00792FF2">
      <w:pPr>
        <w:pStyle w:val="Bezodstpw"/>
        <w:numPr>
          <w:ilvl w:val="1"/>
          <w:numId w:val="46"/>
        </w:numPr>
        <w:spacing w:line="360" w:lineRule="auto"/>
        <w:ind w:left="851" w:hanging="425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r</w:t>
      </w:r>
      <w:r w:rsidR="00DB089A" w:rsidRPr="009E0E77">
        <w:rPr>
          <w:rFonts w:ascii="Trebuchet MS" w:hAnsi="Trebuchet MS"/>
          <w:sz w:val="18"/>
          <w:szCs w:val="18"/>
        </w:rPr>
        <w:t>zuty nieruchomości</w:t>
      </w:r>
    </w:p>
    <w:p w:rsidR="00DB089A" w:rsidRPr="009E0E77" w:rsidRDefault="00792FF2" w:rsidP="00792FF2">
      <w:pPr>
        <w:pStyle w:val="Bezodstpw"/>
        <w:numPr>
          <w:ilvl w:val="1"/>
          <w:numId w:val="46"/>
        </w:numPr>
        <w:spacing w:line="360" w:lineRule="auto"/>
        <w:ind w:left="851" w:hanging="425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</w:t>
      </w:r>
      <w:r w:rsidR="00DB089A" w:rsidRPr="009E0E77">
        <w:rPr>
          <w:rFonts w:ascii="Trebuchet MS" w:hAnsi="Trebuchet MS"/>
          <w:sz w:val="18"/>
          <w:szCs w:val="18"/>
        </w:rPr>
        <w:t>rotokół zdawczo-odbiorczy</w:t>
      </w:r>
    </w:p>
    <w:p w:rsidR="00DB089A" w:rsidRPr="009E0E77" w:rsidRDefault="00792FF2" w:rsidP="00792FF2">
      <w:pPr>
        <w:pStyle w:val="Bezodstpw"/>
        <w:numPr>
          <w:ilvl w:val="1"/>
          <w:numId w:val="46"/>
        </w:numPr>
        <w:spacing w:line="360" w:lineRule="auto"/>
        <w:ind w:left="851" w:hanging="425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f</w:t>
      </w:r>
      <w:r w:rsidR="00DB089A" w:rsidRPr="009E0E77">
        <w:rPr>
          <w:rFonts w:ascii="Trebuchet MS" w:hAnsi="Trebuchet MS"/>
          <w:sz w:val="18"/>
          <w:szCs w:val="18"/>
        </w:rPr>
        <w:t>ormularz oferty</w:t>
      </w:r>
    </w:p>
    <w:p w:rsidR="00792FF2" w:rsidRDefault="00792FF2" w:rsidP="009E0E77">
      <w:pPr>
        <w:pStyle w:val="Bezodstpw"/>
        <w:spacing w:line="360" w:lineRule="auto"/>
        <w:jc w:val="both"/>
        <w:rPr>
          <w:rFonts w:ascii="Trebuchet MS" w:hAnsi="Trebuchet MS"/>
          <w:sz w:val="18"/>
          <w:szCs w:val="18"/>
        </w:rPr>
      </w:pPr>
    </w:p>
    <w:p w:rsidR="00B75534" w:rsidRDefault="00792FF2" w:rsidP="00792FF2">
      <w:pPr>
        <w:pStyle w:val="Bezodstpw"/>
        <w:tabs>
          <w:tab w:val="left" w:pos="1418"/>
          <w:tab w:val="left" w:pos="6379"/>
        </w:tabs>
        <w:spacing w:line="360" w:lineRule="auto"/>
        <w:jc w:val="both"/>
        <w:rPr>
          <w:rFonts w:ascii="Trebuchet MS" w:hAnsi="Trebuchet MS"/>
          <w:smallCaps/>
          <w:sz w:val="18"/>
          <w:szCs w:val="18"/>
        </w:rPr>
      </w:pPr>
      <w:r>
        <w:rPr>
          <w:rFonts w:ascii="Trebuchet MS" w:hAnsi="Trebuchet MS"/>
          <w:smallCaps/>
          <w:sz w:val="18"/>
          <w:szCs w:val="18"/>
        </w:rPr>
        <w:tab/>
        <w:t xml:space="preserve">Najemca </w:t>
      </w:r>
      <w:r>
        <w:rPr>
          <w:rFonts w:ascii="Trebuchet MS" w:hAnsi="Trebuchet MS"/>
          <w:smallCaps/>
          <w:sz w:val="18"/>
          <w:szCs w:val="18"/>
        </w:rPr>
        <w:tab/>
        <w:t xml:space="preserve">Wynajmujący </w:t>
      </w:r>
    </w:p>
    <w:p w:rsidR="00792FF2" w:rsidRDefault="00792FF2" w:rsidP="00792FF2">
      <w:pPr>
        <w:pStyle w:val="Bezodstpw"/>
        <w:tabs>
          <w:tab w:val="left" w:pos="1418"/>
          <w:tab w:val="left" w:pos="6379"/>
        </w:tabs>
        <w:spacing w:line="360" w:lineRule="auto"/>
        <w:jc w:val="both"/>
        <w:rPr>
          <w:rFonts w:ascii="Trebuchet MS" w:hAnsi="Trebuchet MS"/>
          <w:smallCaps/>
          <w:sz w:val="18"/>
          <w:szCs w:val="18"/>
        </w:rPr>
      </w:pPr>
    </w:p>
    <w:p w:rsidR="00792FF2" w:rsidRPr="00792FF2" w:rsidRDefault="00792FF2" w:rsidP="00792FF2">
      <w:pPr>
        <w:pStyle w:val="Bezodstpw"/>
        <w:tabs>
          <w:tab w:val="left" w:pos="1418"/>
          <w:tab w:val="left" w:pos="5529"/>
          <w:tab w:val="left" w:pos="6379"/>
        </w:tabs>
        <w:spacing w:line="360" w:lineRule="auto"/>
        <w:ind w:firstLine="284"/>
        <w:jc w:val="both"/>
        <w:rPr>
          <w:rFonts w:ascii="Trebuchet MS" w:hAnsi="Trebuchet MS"/>
          <w:smallCaps/>
          <w:sz w:val="10"/>
          <w:szCs w:val="10"/>
        </w:rPr>
      </w:pPr>
      <w:r>
        <w:rPr>
          <w:rFonts w:ascii="Trebuchet MS" w:hAnsi="Trebuchet MS"/>
          <w:smallCaps/>
          <w:sz w:val="10"/>
          <w:szCs w:val="10"/>
        </w:rPr>
        <w:t xml:space="preserve">…………………………………………………………………………………………………………   </w:t>
      </w:r>
      <w:r>
        <w:rPr>
          <w:rFonts w:ascii="Trebuchet MS" w:hAnsi="Trebuchet MS"/>
          <w:smallCaps/>
          <w:sz w:val="10"/>
          <w:szCs w:val="10"/>
        </w:rPr>
        <w:tab/>
        <w:t xml:space="preserve">…………………………………………………………………………………………………………   </w:t>
      </w:r>
    </w:p>
    <w:p w:rsidR="00792FF2" w:rsidRPr="00792FF2" w:rsidRDefault="00792FF2" w:rsidP="00792FF2">
      <w:pPr>
        <w:pStyle w:val="Bezodstpw"/>
        <w:tabs>
          <w:tab w:val="left" w:pos="1418"/>
          <w:tab w:val="left" w:pos="5245"/>
          <w:tab w:val="left" w:pos="6379"/>
        </w:tabs>
        <w:spacing w:line="360" w:lineRule="auto"/>
        <w:ind w:firstLine="284"/>
        <w:jc w:val="both"/>
        <w:rPr>
          <w:rFonts w:ascii="Trebuchet MS" w:hAnsi="Trebuchet MS"/>
          <w:smallCaps/>
          <w:sz w:val="10"/>
          <w:szCs w:val="10"/>
        </w:rPr>
      </w:pPr>
    </w:p>
    <w:p w:rsidR="00DB089A" w:rsidRPr="00792FF2" w:rsidRDefault="00DB089A" w:rsidP="009E0E77">
      <w:pPr>
        <w:pStyle w:val="Bezodstpw"/>
        <w:spacing w:line="360" w:lineRule="auto"/>
        <w:jc w:val="both"/>
        <w:rPr>
          <w:rFonts w:ascii="Trebuchet MS" w:hAnsi="Trebuchet MS"/>
          <w:smallCaps/>
          <w:sz w:val="18"/>
          <w:szCs w:val="18"/>
        </w:rPr>
      </w:pPr>
    </w:p>
    <w:p w:rsidR="0018786F" w:rsidRPr="009E0E77" w:rsidRDefault="0018786F" w:rsidP="009E0E77">
      <w:pPr>
        <w:pStyle w:val="Bezodstpw"/>
        <w:spacing w:line="360" w:lineRule="auto"/>
        <w:jc w:val="both"/>
        <w:rPr>
          <w:rFonts w:ascii="Trebuchet MS" w:hAnsi="Trebuchet MS"/>
          <w:sz w:val="18"/>
          <w:szCs w:val="18"/>
        </w:rPr>
      </w:pPr>
    </w:p>
    <w:p w:rsidR="0018786F" w:rsidRPr="009E0E77" w:rsidRDefault="0018786F" w:rsidP="009E0E77">
      <w:pPr>
        <w:pStyle w:val="Bezodstpw"/>
        <w:spacing w:line="360" w:lineRule="auto"/>
        <w:jc w:val="both"/>
        <w:rPr>
          <w:rFonts w:ascii="Trebuchet MS" w:hAnsi="Trebuchet MS"/>
          <w:sz w:val="18"/>
          <w:szCs w:val="18"/>
        </w:rPr>
      </w:pPr>
    </w:p>
    <w:p w:rsidR="00403846" w:rsidRPr="009E0E77" w:rsidRDefault="00403846" w:rsidP="009E0E77">
      <w:pPr>
        <w:pStyle w:val="Bezodstpw"/>
        <w:spacing w:line="360" w:lineRule="auto"/>
        <w:jc w:val="both"/>
        <w:rPr>
          <w:rFonts w:ascii="Trebuchet MS" w:hAnsi="Trebuchet MS"/>
          <w:sz w:val="18"/>
          <w:szCs w:val="18"/>
        </w:rPr>
      </w:pPr>
    </w:p>
    <w:p w:rsidR="00844F00" w:rsidRPr="009E0E77" w:rsidRDefault="00844F00" w:rsidP="009E0E77">
      <w:pPr>
        <w:pStyle w:val="Bezodstpw"/>
        <w:spacing w:line="360" w:lineRule="auto"/>
        <w:jc w:val="both"/>
        <w:rPr>
          <w:rFonts w:ascii="Trebuchet MS" w:hAnsi="Trebuchet MS"/>
          <w:sz w:val="18"/>
          <w:szCs w:val="18"/>
        </w:rPr>
      </w:pPr>
    </w:p>
    <w:p w:rsidR="00CA5314" w:rsidRPr="009E0E77" w:rsidRDefault="00CA5314" w:rsidP="009E0E77">
      <w:pPr>
        <w:pStyle w:val="Bezodstpw"/>
        <w:spacing w:line="360" w:lineRule="auto"/>
        <w:jc w:val="both"/>
        <w:rPr>
          <w:rFonts w:ascii="Trebuchet MS" w:hAnsi="Trebuchet MS"/>
          <w:sz w:val="18"/>
          <w:szCs w:val="18"/>
        </w:rPr>
      </w:pPr>
    </w:p>
    <w:p w:rsidR="00CA5314" w:rsidRPr="009E0E77" w:rsidRDefault="00CA5314" w:rsidP="009E0E77">
      <w:pPr>
        <w:pStyle w:val="Bezodstpw"/>
        <w:spacing w:line="360" w:lineRule="auto"/>
        <w:jc w:val="both"/>
        <w:rPr>
          <w:rFonts w:ascii="Trebuchet MS" w:hAnsi="Trebuchet MS"/>
          <w:sz w:val="18"/>
          <w:szCs w:val="18"/>
        </w:rPr>
      </w:pPr>
    </w:p>
    <w:sectPr w:rsidR="00CA5314" w:rsidRPr="009E0E77" w:rsidSect="0008691B">
      <w:footerReference w:type="default" r:id="rId7"/>
      <w:pgSz w:w="11906" w:h="16838"/>
      <w:pgMar w:top="851" w:right="1274" w:bottom="993" w:left="1417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286" w:rsidRDefault="000A3286" w:rsidP="004D07F5">
      <w:pPr>
        <w:spacing w:after="0" w:line="240" w:lineRule="auto"/>
      </w:pPr>
      <w:r>
        <w:separator/>
      </w:r>
    </w:p>
  </w:endnote>
  <w:endnote w:type="continuationSeparator" w:id="0">
    <w:p w:rsidR="000A3286" w:rsidRDefault="000A3286" w:rsidP="004D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8928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D07F5" w:rsidRDefault="004D07F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780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780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07F5" w:rsidRDefault="004D07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286" w:rsidRDefault="000A3286" w:rsidP="004D07F5">
      <w:pPr>
        <w:spacing w:after="0" w:line="240" w:lineRule="auto"/>
      </w:pPr>
      <w:r>
        <w:separator/>
      </w:r>
    </w:p>
  </w:footnote>
  <w:footnote w:type="continuationSeparator" w:id="0">
    <w:p w:rsidR="000A3286" w:rsidRDefault="000A3286" w:rsidP="004D0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35"/>
    <w:multiLevelType w:val="hybridMultilevel"/>
    <w:tmpl w:val="E076C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502D"/>
    <w:multiLevelType w:val="hybridMultilevel"/>
    <w:tmpl w:val="18BE9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14F78"/>
    <w:multiLevelType w:val="hybridMultilevel"/>
    <w:tmpl w:val="5AD06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5A4"/>
    <w:multiLevelType w:val="hybridMultilevel"/>
    <w:tmpl w:val="3594B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067B5"/>
    <w:multiLevelType w:val="hybridMultilevel"/>
    <w:tmpl w:val="941C9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E2B96"/>
    <w:multiLevelType w:val="hybridMultilevel"/>
    <w:tmpl w:val="A9FC94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D3DC8"/>
    <w:multiLevelType w:val="hybridMultilevel"/>
    <w:tmpl w:val="9DAC5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D4269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272AD"/>
    <w:multiLevelType w:val="hybridMultilevel"/>
    <w:tmpl w:val="EB90B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118CA"/>
    <w:multiLevelType w:val="hybridMultilevel"/>
    <w:tmpl w:val="6B2CE590"/>
    <w:lvl w:ilvl="0" w:tplc="69F457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F3F88"/>
    <w:multiLevelType w:val="hybridMultilevel"/>
    <w:tmpl w:val="0DDAE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B4D60"/>
    <w:multiLevelType w:val="hybridMultilevel"/>
    <w:tmpl w:val="8E2A4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3857EB"/>
    <w:multiLevelType w:val="hybridMultilevel"/>
    <w:tmpl w:val="2A22D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00EB2"/>
    <w:multiLevelType w:val="hybridMultilevel"/>
    <w:tmpl w:val="E29AD70A"/>
    <w:lvl w:ilvl="0" w:tplc="24FE840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C5E3D0A"/>
    <w:multiLevelType w:val="hybridMultilevel"/>
    <w:tmpl w:val="36AC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E7900"/>
    <w:multiLevelType w:val="hybridMultilevel"/>
    <w:tmpl w:val="6DBC271C"/>
    <w:lvl w:ilvl="0" w:tplc="F710DB4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2202554"/>
    <w:multiLevelType w:val="hybridMultilevel"/>
    <w:tmpl w:val="6D06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026BB"/>
    <w:multiLevelType w:val="hybridMultilevel"/>
    <w:tmpl w:val="36B2B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B3902"/>
    <w:multiLevelType w:val="hybridMultilevel"/>
    <w:tmpl w:val="A8B23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F0AF3"/>
    <w:multiLevelType w:val="hybridMultilevel"/>
    <w:tmpl w:val="5C106186"/>
    <w:lvl w:ilvl="0" w:tplc="6764E2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86F24"/>
    <w:multiLevelType w:val="hybridMultilevel"/>
    <w:tmpl w:val="5B08CE3A"/>
    <w:lvl w:ilvl="0" w:tplc="CDA83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144668"/>
    <w:multiLevelType w:val="hybridMultilevel"/>
    <w:tmpl w:val="8B966B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833D5"/>
    <w:multiLevelType w:val="hybridMultilevel"/>
    <w:tmpl w:val="66DE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A6977"/>
    <w:multiLevelType w:val="hybridMultilevel"/>
    <w:tmpl w:val="95042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0056C"/>
    <w:multiLevelType w:val="hybridMultilevel"/>
    <w:tmpl w:val="99BEA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4B1A42"/>
    <w:multiLevelType w:val="hybridMultilevel"/>
    <w:tmpl w:val="39608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62143"/>
    <w:multiLevelType w:val="hybridMultilevel"/>
    <w:tmpl w:val="45CE7F38"/>
    <w:lvl w:ilvl="0" w:tplc="D5F48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0E0762"/>
    <w:multiLevelType w:val="hybridMultilevel"/>
    <w:tmpl w:val="55BED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311053"/>
    <w:multiLevelType w:val="hybridMultilevel"/>
    <w:tmpl w:val="58B0EE6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0E32CE"/>
    <w:multiLevelType w:val="hybridMultilevel"/>
    <w:tmpl w:val="EC423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B8728D"/>
    <w:multiLevelType w:val="hybridMultilevel"/>
    <w:tmpl w:val="CEDC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F43A2"/>
    <w:multiLevelType w:val="hybridMultilevel"/>
    <w:tmpl w:val="BFD83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E397B"/>
    <w:multiLevelType w:val="hybridMultilevel"/>
    <w:tmpl w:val="A65E1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8381C"/>
    <w:multiLevelType w:val="hybridMultilevel"/>
    <w:tmpl w:val="75CEF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91B90"/>
    <w:multiLevelType w:val="hybridMultilevel"/>
    <w:tmpl w:val="1A1C0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61BF0"/>
    <w:multiLevelType w:val="hybridMultilevel"/>
    <w:tmpl w:val="14E4E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5E6B5A"/>
    <w:multiLevelType w:val="hybridMultilevel"/>
    <w:tmpl w:val="8C3C6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D34434"/>
    <w:multiLevelType w:val="hybridMultilevel"/>
    <w:tmpl w:val="8208F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5572E"/>
    <w:multiLevelType w:val="hybridMultilevel"/>
    <w:tmpl w:val="73EEE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F4A6E"/>
    <w:multiLevelType w:val="hybridMultilevel"/>
    <w:tmpl w:val="59487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0613F"/>
    <w:multiLevelType w:val="hybridMultilevel"/>
    <w:tmpl w:val="21844126"/>
    <w:lvl w:ilvl="0" w:tplc="A59CC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195BB4"/>
    <w:multiLevelType w:val="hybridMultilevel"/>
    <w:tmpl w:val="52389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7D5EF1"/>
    <w:multiLevelType w:val="hybridMultilevel"/>
    <w:tmpl w:val="0B2AA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963342"/>
    <w:multiLevelType w:val="hybridMultilevel"/>
    <w:tmpl w:val="4AAE8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55295"/>
    <w:multiLevelType w:val="hybridMultilevel"/>
    <w:tmpl w:val="BE124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B281A"/>
    <w:multiLevelType w:val="hybridMultilevel"/>
    <w:tmpl w:val="6574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E25AF"/>
    <w:multiLevelType w:val="hybridMultilevel"/>
    <w:tmpl w:val="C3A87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</w:num>
  <w:num w:numId="3">
    <w:abstractNumId w:val="18"/>
  </w:num>
  <w:num w:numId="4">
    <w:abstractNumId w:val="34"/>
  </w:num>
  <w:num w:numId="5">
    <w:abstractNumId w:val="3"/>
  </w:num>
  <w:num w:numId="6">
    <w:abstractNumId w:val="26"/>
  </w:num>
  <w:num w:numId="7">
    <w:abstractNumId w:val="2"/>
  </w:num>
  <w:num w:numId="8">
    <w:abstractNumId w:val="35"/>
  </w:num>
  <w:num w:numId="9">
    <w:abstractNumId w:val="27"/>
  </w:num>
  <w:num w:numId="10">
    <w:abstractNumId w:val="19"/>
  </w:num>
  <w:num w:numId="11">
    <w:abstractNumId w:val="25"/>
  </w:num>
  <w:num w:numId="12">
    <w:abstractNumId w:val="7"/>
  </w:num>
  <w:num w:numId="13">
    <w:abstractNumId w:val="28"/>
  </w:num>
  <w:num w:numId="14">
    <w:abstractNumId w:val="23"/>
  </w:num>
  <w:num w:numId="15">
    <w:abstractNumId w:val="10"/>
  </w:num>
  <w:num w:numId="16">
    <w:abstractNumId w:val="14"/>
  </w:num>
  <w:num w:numId="17">
    <w:abstractNumId w:val="12"/>
  </w:num>
  <w:num w:numId="18">
    <w:abstractNumId w:val="41"/>
  </w:num>
  <w:num w:numId="19">
    <w:abstractNumId w:val="8"/>
  </w:num>
  <w:num w:numId="20">
    <w:abstractNumId w:val="5"/>
  </w:num>
  <w:num w:numId="21">
    <w:abstractNumId w:val="33"/>
  </w:num>
  <w:num w:numId="22">
    <w:abstractNumId w:val="38"/>
  </w:num>
  <w:num w:numId="23">
    <w:abstractNumId w:val="21"/>
  </w:num>
  <w:num w:numId="24">
    <w:abstractNumId w:val="24"/>
  </w:num>
  <w:num w:numId="25">
    <w:abstractNumId w:val="43"/>
  </w:num>
  <w:num w:numId="26">
    <w:abstractNumId w:val="15"/>
  </w:num>
  <w:num w:numId="27">
    <w:abstractNumId w:val="36"/>
  </w:num>
  <w:num w:numId="28">
    <w:abstractNumId w:val="32"/>
  </w:num>
  <w:num w:numId="29">
    <w:abstractNumId w:val="22"/>
  </w:num>
  <w:num w:numId="30">
    <w:abstractNumId w:val="20"/>
  </w:num>
  <w:num w:numId="31">
    <w:abstractNumId w:val="29"/>
  </w:num>
  <w:num w:numId="32">
    <w:abstractNumId w:val="42"/>
  </w:num>
  <w:num w:numId="33">
    <w:abstractNumId w:val="45"/>
  </w:num>
  <w:num w:numId="34">
    <w:abstractNumId w:val="9"/>
  </w:num>
  <w:num w:numId="35">
    <w:abstractNumId w:val="30"/>
  </w:num>
  <w:num w:numId="36">
    <w:abstractNumId w:val="31"/>
  </w:num>
  <w:num w:numId="37">
    <w:abstractNumId w:val="0"/>
  </w:num>
  <w:num w:numId="38">
    <w:abstractNumId w:val="1"/>
  </w:num>
  <w:num w:numId="39">
    <w:abstractNumId w:val="13"/>
  </w:num>
  <w:num w:numId="40">
    <w:abstractNumId w:val="6"/>
  </w:num>
  <w:num w:numId="41">
    <w:abstractNumId w:val="11"/>
  </w:num>
  <w:num w:numId="42">
    <w:abstractNumId w:val="44"/>
  </w:num>
  <w:num w:numId="43">
    <w:abstractNumId w:val="17"/>
  </w:num>
  <w:num w:numId="44">
    <w:abstractNumId w:val="37"/>
  </w:num>
  <w:num w:numId="45">
    <w:abstractNumId w:val="40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C6"/>
    <w:rsid w:val="000628B2"/>
    <w:rsid w:val="000720E8"/>
    <w:rsid w:val="0008691B"/>
    <w:rsid w:val="000A247A"/>
    <w:rsid w:val="000A3286"/>
    <w:rsid w:val="000A52A1"/>
    <w:rsid w:val="00133A92"/>
    <w:rsid w:val="0018786F"/>
    <w:rsid w:val="00190655"/>
    <w:rsid w:val="001B5246"/>
    <w:rsid w:val="001B7AA3"/>
    <w:rsid w:val="001E626C"/>
    <w:rsid w:val="001F0AB0"/>
    <w:rsid w:val="00217912"/>
    <w:rsid w:val="00221F1A"/>
    <w:rsid w:val="00225157"/>
    <w:rsid w:val="0023171E"/>
    <w:rsid w:val="002636BA"/>
    <w:rsid w:val="00267FC6"/>
    <w:rsid w:val="002C2B5C"/>
    <w:rsid w:val="003047AD"/>
    <w:rsid w:val="0035288B"/>
    <w:rsid w:val="0038012E"/>
    <w:rsid w:val="00386969"/>
    <w:rsid w:val="003A1702"/>
    <w:rsid w:val="003E78FF"/>
    <w:rsid w:val="00403846"/>
    <w:rsid w:val="00473F9A"/>
    <w:rsid w:val="00487399"/>
    <w:rsid w:val="004A1041"/>
    <w:rsid w:val="004D07F5"/>
    <w:rsid w:val="00500595"/>
    <w:rsid w:val="005452EF"/>
    <w:rsid w:val="005465BA"/>
    <w:rsid w:val="005760E9"/>
    <w:rsid w:val="00603428"/>
    <w:rsid w:val="0060529A"/>
    <w:rsid w:val="00695AC6"/>
    <w:rsid w:val="006E0742"/>
    <w:rsid w:val="00792FF2"/>
    <w:rsid w:val="007B5AB0"/>
    <w:rsid w:val="007E4787"/>
    <w:rsid w:val="007F7DD0"/>
    <w:rsid w:val="008208A0"/>
    <w:rsid w:val="00844F00"/>
    <w:rsid w:val="0087704A"/>
    <w:rsid w:val="008A05B1"/>
    <w:rsid w:val="009267FF"/>
    <w:rsid w:val="00926D34"/>
    <w:rsid w:val="00987345"/>
    <w:rsid w:val="009A4B6E"/>
    <w:rsid w:val="009A7809"/>
    <w:rsid w:val="009C75D5"/>
    <w:rsid w:val="009E0E77"/>
    <w:rsid w:val="00A221C6"/>
    <w:rsid w:val="00A256B2"/>
    <w:rsid w:val="00A85C57"/>
    <w:rsid w:val="00AD25E9"/>
    <w:rsid w:val="00AD4343"/>
    <w:rsid w:val="00AE53EA"/>
    <w:rsid w:val="00AF3CC5"/>
    <w:rsid w:val="00B75534"/>
    <w:rsid w:val="00BC2305"/>
    <w:rsid w:val="00BC57E5"/>
    <w:rsid w:val="00BE00F8"/>
    <w:rsid w:val="00BF043A"/>
    <w:rsid w:val="00C631C8"/>
    <w:rsid w:val="00C74A2F"/>
    <w:rsid w:val="00CA043F"/>
    <w:rsid w:val="00CA5314"/>
    <w:rsid w:val="00CA59E8"/>
    <w:rsid w:val="00CB0B49"/>
    <w:rsid w:val="00D50A2C"/>
    <w:rsid w:val="00D96C1B"/>
    <w:rsid w:val="00DA1D24"/>
    <w:rsid w:val="00DB089A"/>
    <w:rsid w:val="00DC0E48"/>
    <w:rsid w:val="00E1163B"/>
    <w:rsid w:val="00E2396E"/>
    <w:rsid w:val="00E34AA0"/>
    <w:rsid w:val="00E34C8D"/>
    <w:rsid w:val="00E45EE9"/>
    <w:rsid w:val="00EA0170"/>
    <w:rsid w:val="00EF7C07"/>
    <w:rsid w:val="00FA7681"/>
    <w:rsid w:val="00FD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2E8E2D-B51D-44B0-A634-FC3866FD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9E8"/>
    <w:pPr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semiHidden/>
    <w:rsid w:val="00E34A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4AA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E34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4A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E0E7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7F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D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7F5"/>
  </w:style>
  <w:style w:type="paragraph" w:styleId="Stopka">
    <w:name w:val="footer"/>
    <w:basedOn w:val="Normalny"/>
    <w:link w:val="StopkaZnak"/>
    <w:uiPriority w:val="99"/>
    <w:unhideWhenUsed/>
    <w:rsid w:val="004D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3787</Words>
  <Characters>22727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Idczak</dc:creator>
  <cp:lastModifiedBy>grazynao</cp:lastModifiedBy>
  <cp:revision>7</cp:revision>
  <cp:lastPrinted>2019-11-15T07:32:00Z</cp:lastPrinted>
  <dcterms:created xsi:type="dcterms:W3CDTF">2019-11-19T12:31:00Z</dcterms:created>
  <dcterms:modified xsi:type="dcterms:W3CDTF">2019-11-25T07:04:00Z</dcterms:modified>
</cp:coreProperties>
</file>